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47" w:rsidRDefault="00CB0B47" w:rsidP="00CB0B47">
      <w:pPr>
        <w:pStyle w:val="Heading1"/>
        <w:ind w:left="0" w:right="-46"/>
      </w:pPr>
      <w:r>
        <w:t>LINKING THE PACKAGING INNOVATION PROCESS TO LOGISTICS AND SUPPLY CHAIN PERFORMANCE IN THE FOOD INDUSTRY</w:t>
      </w:r>
    </w:p>
    <w:p w:rsidR="00CB0B47" w:rsidRPr="00DC0EBE" w:rsidRDefault="00CB0B47" w:rsidP="00CB0B47">
      <w:pPr>
        <w:pStyle w:val="BodyText"/>
        <w:ind w:right="-46"/>
        <w:rPr>
          <w:b/>
          <w:sz w:val="20"/>
        </w:rPr>
      </w:pPr>
    </w:p>
    <w:p w:rsidR="00CB0B47" w:rsidRDefault="00CB0B47" w:rsidP="00CB0B47">
      <w:pPr>
        <w:pStyle w:val="Heading3"/>
        <w:ind w:left="0" w:right="-46"/>
      </w:pPr>
      <w:r>
        <w:t>Henrik Pålsson</w:t>
      </w:r>
      <w:r>
        <w:rPr>
          <w:b w:val="0"/>
        </w:rPr>
        <w:t xml:space="preserve"> </w:t>
      </w:r>
      <w:r>
        <w:t>and Daniel Hellström</w:t>
      </w:r>
    </w:p>
    <w:p w:rsidR="00CB0B47" w:rsidRDefault="00CB0B47" w:rsidP="00CB0B47">
      <w:pPr>
        <w:ind w:right="-46"/>
        <w:jc w:val="both"/>
        <w:rPr>
          <w:i/>
        </w:rPr>
      </w:pPr>
      <w:r>
        <w:rPr>
          <w:i/>
        </w:rPr>
        <w:t>Department of Design Sciences, Packaging Logistics, Lund University, Sweden</w:t>
      </w:r>
    </w:p>
    <w:p w:rsidR="00CB0B47" w:rsidRPr="00DC0EBE" w:rsidRDefault="00CB0B47" w:rsidP="00CB0B47">
      <w:pPr>
        <w:spacing w:before="1"/>
        <w:ind w:right="-46"/>
        <w:jc w:val="both"/>
        <w:rPr>
          <w:b/>
          <w:sz w:val="20"/>
          <w:u w:val="single"/>
        </w:rPr>
      </w:pPr>
    </w:p>
    <w:p w:rsidR="005D55B5" w:rsidRDefault="00DC0EBE" w:rsidP="00CB0B47">
      <w:pPr>
        <w:spacing w:before="1"/>
        <w:ind w:right="-46"/>
        <w:jc w:val="both"/>
        <w:rPr>
          <w:b/>
        </w:rPr>
      </w:pPr>
      <w:r>
        <w:rPr>
          <w:b/>
          <w:u w:val="single"/>
        </w:rPr>
        <w:t>Introduction</w:t>
      </w:r>
    </w:p>
    <w:p w:rsidR="005D55B5" w:rsidRDefault="00DC0EBE" w:rsidP="00CB0B47">
      <w:pPr>
        <w:pStyle w:val="BodyText"/>
        <w:spacing w:before="2" w:line="237" w:lineRule="auto"/>
        <w:ind w:right="-46"/>
        <w:jc w:val="both"/>
      </w:pPr>
      <w:r>
        <w:t>Packaging has a major impact on supply chain performance, as it affects all activities in logistics. It</w:t>
      </w:r>
      <w:r>
        <w:rPr>
          <w:spacing w:val="-33"/>
        </w:rPr>
        <w:t xml:space="preserve"> </w:t>
      </w:r>
      <w:r>
        <w:t>has both economic and climate impacts. Packaging affects the climate directly, e.g. packaging material, and indirectly, e.g. amount of product waste and</w:t>
      </w:r>
      <w:r>
        <w:t xml:space="preserve"> transport efficiency. The World Economic Forum recognize the high impact packaging have for sustainable development throughout supply chains and in transport systems. In its report entitled Supply Chain Decarbonization (Doherty and Hoyle, 2009), </w:t>
      </w:r>
      <w:r>
        <w:rPr>
          <w:position w:val="2"/>
        </w:rPr>
        <w:t>they</w:t>
      </w:r>
      <w:r>
        <w:rPr>
          <w:spacing w:val="-11"/>
          <w:position w:val="2"/>
        </w:rPr>
        <w:t xml:space="preserve"> </w:t>
      </w:r>
      <w:r>
        <w:rPr>
          <w:position w:val="2"/>
        </w:rPr>
        <w:t>asse</w:t>
      </w:r>
      <w:r>
        <w:rPr>
          <w:position w:val="2"/>
        </w:rPr>
        <w:t>ssed</w:t>
      </w:r>
      <w:r>
        <w:rPr>
          <w:spacing w:val="-9"/>
          <w:position w:val="2"/>
        </w:rPr>
        <w:t xml:space="preserve"> </w:t>
      </w:r>
      <w:r>
        <w:rPr>
          <w:position w:val="2"/>
        </w:rPr>
        <w:t>the</w:t>
      </w:r>
      <w:r>
        <w:rPr>
          <w:spacing w:val="-8"/>
          <w:position w:val="2"/>
        </w:rPr>
        <w:t xml:space="preserve"> </w:t>
      </w:r>
      <w:r>
        <w:rPr>
          <w:position w:val="2"/>
        </w:rPr>
        <w:t>possible</w:t>
      </w:r>
      <w:r>
        <w:rPr>
          <w:spacing w:val="-14"/>
          <w:position w:val="2"/>
        </w:rPr>
        <w:t xml:space="preserve"> </w:t>
      </w:r>
      <w:r>
        <w:rPr>
          <w:position w:val="2"/>
        </w:rPr>
        <w:t>commercial</w:t>
      </w:r>
      <w:r>
        <w:rPr>
          <w:spacing w:val="-12"/>
          <w:position w:val="2"/>
        </w:rPr>
        <w:t xml:space="preserve"> </w:t>
      </w:r>
      <w:r>
        <w:rPr>
          <w:position w:val="2"/>
        </w:rPr>
        <w:t>opportunities</w:t>
      </w:r>
      <w:r>
        <w:rPr>
          <w:spacing w:val="-11"/>
          <w:position w:val="2"/>
        </w:rPr>
        <w:t xml:space="preserve"> </w:t>
      </w:r>
      <w:r>
        <w:rPr>
          <w:position w:val="2"/>
        </w:rPr>
        <w:t>to</w:t>
      </w:r>
      <w:r>
        <w:rPr>
          <w:spacing w:val="-8"/>
          <w:position w:val="2"/>
        </w:rPr>
        <w:t xml:space="preserve"> </w:t>
      </w:r>
      <w:r>
        <w:rPr>
          <w:position w:val="2"/>
        </w:rPr>
        <w:t>lower</w:t>
      </w:r>
      <w:r>
        <w:rPr>
          <w:spacing w:val="-9"/>
          <w:position w:val="2"/>
        </w:rPr>
        <w:t xml:space="preserve"> </w:t>
      </w:r>
      <w:r>
        <w:rPr>
          <w:position w:val="2"/>
        </w:rPr>
        <w:t>the</w:t>
      </w:r>
      <w:r>
        <w:rPr>
          <w:spacing w:val="-8"/>
          <w:position w:val="2"/>
        </w:rPr>
        <w:t xml:space="preserve"> </w:t>
      </w:r>
      <w:r>
        <w:rPr>
          <w:position w:val="2"/>
        </w:rPr>
        <w:t>CO</w:t>
      </w:r>
      <w:r>
        <w:rPr>
          <w:position w:val="2"/>
          <w:vertAlign w:val="subscript"/>
        </w:rPr>
        <w:t>2</w:t>
      </w:r>
      <w:r>
        <w:rPr>
          <w:spacing w:val="-12"/>
          <w:position w:val="2"/>
        </w:rPr>
        <w:t xml:space="preserve"> </w:t>
      </w:r>
      <w:r>
        <w:rPr>
          <w:position w:val="2"/>
        </w:rPr>
        <w:t>emissions</w:t>
      </w:r>
      <w:r>
        <w:rPr>
          <w:spacing w:val="-11"/>
          <w:position w:val="2"/>
        </w:rPr>
        <w:t xml:space="preserve"> </w:t>
      </w:r>
      <w:r>
        <w:rPr>
          <w:position w:val="2"/>
        </w:rPr>
        <w:t>in</w:t>
      </w:r>
      <w:r>
        <w:rPr>
          <w:spacing w:val="-10"/>
          <w:position w:val="2"/>
        </w:rPr>
        <w:t xml:space="preserve"> </w:t>
      </w:r>
      <w:r>
        <w:rPr>
          <w:position w:val="2"/>
        </w:rPr>
        <w:t>supply</w:t>
      </w:r>
      <w:r>
        <w:rPr>
          <w:spacing w:val="-9"/>
          <w:position w:val="2"/>
        </w:rPr>
        <w:t xml:space="preserve"> </w:t>
      </w:r>
      <w:r>
        <w:rPr>
          <w:position w:val="2"/>
        </w:rPr>
        <w:t>chains.</w:t>
      </w:r>
      <w:r>
        <w:rPr>
          <w:spacing w:val="-12"/>
          <w:position w:val="2"/>
        </w:rPr>
        <w:t xml:space="preserve"> </w:t>
      </w:r>
      <w:r>
        <w:rPr>
          <w:position w:val="2"/>
        </w:rPr>
        <w:t xml:space="preserve">They </w:t>
      </w:r>
      <w:r>
        <w:t>concluded that new packaging initiatives is a top three area with high impact and implementation potential among all various supply chain decarbonization</w:t>
      </w:r>
      <w:r>
        <w:rPr>
          <w:spacing w:val="-12"/>
        </w:rPr>
        <w:t xml:space="preserve"> </w:t>
      </w:r>
      <w:r>
        <w:t>options.</w:t>
      </w:r>
    </w:p>
    <w:p w:rsidR="005D55B5" w:rsidRPr="00DC0EBE" w:rsidRDefault="005D55B5" w:rsidP="00CB0B47">
      <w:pPr>
        <w:pStyle w:val="BodyText"/>
        <w:ind w:right="-46"/>
        <w:rPr>
          <w:sz w:val="20"/>
        </w:rPr>
      </w:pPr>
    </w:p>
    <w:p w:rsidR="005D55B5" w:rsidRDefault="00DC0EBE" w:rsidP="00CB0B47">
      <w:pPr>
        <w:pStyle w:val="BodyText"/>
        <w:ind w:right="-46"/>
        <w:jc w:val="both"/>
      </w:pPr>
      <w:r>
        <w:t>Any effort to mitigate the climate impact of packaging must apply a systems approach acknowledging the complexity of packaging (Hellström et al.; 2017; Verghese et al.; 2012). Packaging design involves the</w:t>
      </w:r>
      <w:r>
        <w:rPr>
          <w:spacing w:val="-7"/>
        </w:rPr>
        <w:t xml:space="preserve"> </w:t>
      </w:r>
      <w:r>
        <w:t>consideration</w:t>
      </w:r>
      <w:r>
        <w:rPr>
          <w:spacing w:val="-7"/>
        </w:rPr>
        <w:t xml:space="preserve"> </w:t>
      </w:r>
      <w:r>
        <w:t>of</w:t>
      </w:r>
      <w:r>
        <w:rPr>
          <w:spacing w:val="-7"/>
        </w:rPr>
        <w:t xml:space="preserve"> </w:t>
      </w:r>
      <w:r>
        <w:t>numerous</w:t>
      </w:r>
      <w:r>
        <w:rPr>
          <w:spacing w:val="-7"/>
        </w:rPr>
        <w:t xml:space="preserve"> </w:t>
      </w:r>
      <w:r>
        <w:t>needs,</w:t>
      </w:r>
      <w:r>
        <w:rPr>
          <w:spacing w:val="-7"/>
        </w:rPr>
        <w:t xml:space="preserve"> </w:t>
      </w:r>
      <w:r>
        <w:t>requirements</w:t>
      </w:r>
      <w:r>
        <w:rPr>
          <w:spacing w:val="-6"/>
        </w:rPr>
        <w:t xml:space="preserve"> </w:t>
      </w:r>
      <w:r>
        <w:t>and</w:t>
      </w:r>
      <w:r>
        <w:rPr>
          <w:spacing w:val="-7"/>
        </w:rPr>
        <w:t xml:space="preserve"> </w:t>
      </w:r>
      <w:r>
        <w:t>constraints;</w:t>
      </w:r>
      <w:r>
        <w:rPr>
          <w:spacing w:val="-6"/>
        </w:rPr>
        <w:t xml:space="preserve"> </w:t>
      </w:r>
      <w:r>
        <w:t>several</w:t>
      </w:r>
      <w:r>
        <w:rPr>
          <w:spacing w:val="-9"/>
        </w:rPr>
        <w:t xml:space="preserve"> </w:t>
      </w:r>
      <w:r>
        <w:t>of</w:t>
      </w:r>
      <w:r>
        <w:rPr>
          <w:spacing w:val="-7"/>
        </w:rPr>
        <w:t xml:space="preserve"> </w:t>
      </w:r>
      <w:r>
        <w:t>them</w:t>
      </w:r>
      <w:r>
        <w:rPr>
          <w:spacing w:val="-8"/>
        </w:rPr>
        <w:t xml:space="preserve"> </w:t>
      </w:r>
      <w:r>
        <w:t>often</w:t>
      </w:r>
      <w:r>
        <w:rPr>
          <w:spacing w:val="-7"/>
        </w:rPr>
        <w:t xml:space="preserve"> </w:t>
      </w:r>
      <w:r>
        <w:t>go</w:t>
      </w:r>
      <w:r>
        <w:rPr>
          <w:spacing w:val="-6"/>
        </w:rPr>
        <w:t xml:space="preserve"> </w:t>
      </w:r>
      <w:r>
        <w:t>beyond the</w:t>
      </w:r>
      <w:r>
        <w:rPr>
          <w:spacing w:val="-3"/>
        </w:rPr>
        <w:t xml:space="preserve"> </w:t>
      </w:r>
      <w:r>
        <w:t>packaging</w:t>
      </w:r>
      <w:r>
        <w:rPr>
          <w:spacing w:val="-4"/>
        </w:rPr>
        <w:t xml:space="preserve"> </w:t>
      </w:r>
      <w:r>
        <w:t>itself.</w:t>
      </w:r>
      <w:r>
        <w:rPr>
          <w:spacing w:val="-4"/>
        </w:rPr>
        <w:t xml:space="preserve"> </w:t>
      </w:r>
      <w:r>
        <w:t>The</w:t>
      </w:r>
      <w:r>
        <w:rPr>
          <w:spacing w:val="-3"/>
        </w:rPr>
        <w:t xml:space="preserve"> </w:t>
      </w:r>
      <w:r>
        <w:t>complexity</w:t>
      </w:r>
      <w:r>
        <w:rPr>
          <w:spacing w:val="-5"/>
        </w:rPr>
        <w:t xml:space="preserve"> </w:t>
      </w:r>
      <w:r>
        <w:t>of</w:t>
      </w:r>
      <w:r>
        <w:rPr>
          <w:spacing w:val="-3"/>
        </w:rPr>
        <w:t xml:space="preserve"> </w:t>
      </w:r>
      <w:r>
        <w:t>packaging</w:t>
      </w:r>
      <w:r>
        <w:rPr>
          <w:spacing w:val="-4"/>
        </w:rPr>
        <w:t xml:space="preserve"> </w:t>
      </w:r>
      <w:r>
        <w:t>design</w:t>
      </w:r>
      <w:r>
        <w:rPr>
          <w:spacing w:val="-4"/>
        </w:rPr>
        <w:t xml:space="preserve"> </w:t>
      </w:r>
      <w:r>
        <w:t>involves</w:t>
      </w:r>
      <w:r>
        <w:rPr>
          <w:spacing w:val="-1"/>
        </w:rPr>
        <w:t xml:space="preserve"> </w:t>
      </w:r>
      <w:r>
        <w:t>(Pålsson,</w:t>
      </w:r>
      <w:r>
        <w:rPr>
          <w:spacing w:val="-5"/>
        </w:rPr>
        <w:t xml:space="preserve"> </w:t>
      </w:r>
      <w:r>
        <w:t>2018):</w:t>
      </w:r>
      <w:r>
        <w:rPr>
          <w:spacing w:val="-5"/>
        </w:rPr>
        <w:t xml:space="preserve"> </w:t>
      </w:r>
      <w:r>
        <w:t>1)</w:t>
      </w:r>
      <w:r>
        <w:rPr>
          <w:spacing w:val="-3"/>
        </w:rPr>
        <w:t xml:space="preserve"> </w:t>
      </w:r>
      <w:r>
        <w:t>the</w:t>
      </w:r>
      <w:r>
        <w:rPr>
          <w:spacing w:val="-6"/>
        </w:rPr>
        <w:t xml:space="preserve"> </w:t>
      </w:r>
      <w:r>
        <w:t>multiple</w:t>
      </w:r>
      <w:r>
        <w:rPr>
          <w:spacing w:val="-5"/>
        </w:rPr>
        <w:t xml:space="preserve"> </w:t>
      </w:r>
      <w:r>
        <w:t>roles of packaging and its functions, 2) packaging as a system of components, 3) the intra‐ and inter‐ organisational requirements and needs, 4) the dynamic diversity of requirements from the end consumers or users, 5) the variety of distribution channels,</w:t>
      </w:r>
      <w:r>
        <w:t xml:space="preserve"> and 5) extending the packaging lifecycle beyond the initial use. Moreover, all these needs and requirements are constantly in transformation. New materials, methods, technologies and market opportunities are continuously changing and evolving.</w:t>
      </w:r>
    </w:p>
    <w:p w:rsidR="005D55B5" w:rsidRPr="00DC0EBE" w:rsidRDefault="005D55B5" w:rsidP="00CB0B47">
      <w:pPr>
        <w:pStyle w:val="BodyText"/>
        <w:spacing w:before="10"/>
        <w:ind w:right="-46"/>
        <w:rPr>
          <w:sz w:val="20"/>
        </w:rPr>
      </w:pPr>
    </w:p>
    <w:p w:rsidR="005D55B5" w:rsidRDefault="00DC0EBE" w:rsidP="00CB0B47">
      <w:pPr>
        <w:pStyle w:val="BodyText"/>
        <w:ind w:right="-46"/>
        <w:jc w:val="both"/>
      </w:pPr>
      <w:r>
        <w:t>Companies</w:t>
      </w:r>
      <w:r>
        <w:rPr>
          <w:spacing w:val="-5"/>
        </w:rPr>
        <w:t xml:space="preserve"> </w:t>
      </w:r>
      <w:r>
        <w:t>that</w:t>
      </w:r>
      <w:r>
        <w:rPr>
          <w:spacing w:val="-8"/>
        </w:rPr>
        <w:t xml:space="preserve"> </w:t>
      </w:r>
      <w:r>
        <w:t>cope</w:t>
      </w:r>
      <w:r>
        <w:rPr>
          <w:spacing w:val="-5"/>
        </w:rPr>
        <w:t xml:space="preserve"> </w:t>
      </w:r>
      <w:r>
        <w:t>with</w:t>
      </w:r>
      <w:r>
        <w:rPr>
          <w:spacing w:val="-8"/>
        </w:rPr>
        <w:t xml:space="preserve"> </w:t>
      </w:r>
      <w:r>
        <w:t>the</w:t>
      </w:r>
      <w:r>
        <w:rPr>
          <w:spacing w:val="-5"/>
        </w:rPr>
        <w:t xml:space="preserve"> </w:t>
      </w:r>
      <w:r>
        <w:t>complexity</w:t>
      </w:r>
      <w:r>
        <w:rPr>
          <w:spacing w:val="-7"/>
        </w:rPr>
        <w:t xml:space="preserve"> </w:t>
      </w:r>
      <w:r>
        <w:t>of</w:t>
      </w:r>
      <w:r>
        <w:rPr>
          <w:spacing w:val="-6"/>
        </w:rPr>
        <w:t xml:space="preserve"> </w:t>
      </w:r>
      <w:r>
        <w:t>packaging</w:t>
      </w:r>
      <w:r>
        <w:rPr>
          <w:spacing w:val="-6"/>
        </w:rPr>
        <w:t xml:space="preserve"> </w:t>
      </w:r>
      <w:r>
        <w:t>in</w:t>
      </w:r>
      <w:r>
        <w:rPr>
          <w:spacing w:val="-7"/>
        </w:rPr>
        <w:t xml:space="preserve"> </w:t>
      </w:r>
      <w:r>
        <w:t>a</w:t>
      </w:r>
      <w:r>
        <w:rPr>
          <w:spacing w:val="-6"/>
        </w:rPr>
        <w:t xml:space="preserve"> </w:t>
      </w:r>
      <w:r>
        <w:t>dynamic</w:t>
      </w:r>
      <w:r>
        <w:rPr>
          <w:spacing w:val="-8"/>
        </w:rPr>
        <w:t xml:space="preserve"> </w:t>
      </w:r>
      <w:r>
        <w:t>manner</w:t>
      </w:r>
      <w:r>
        <w:rPr>
          <w:spacing w:val="-8"/>
        </w:rPr>
        <w:t xml:space="preserve"> </w:t>
      </w:r>
      <w:r>
        <w:t>can</w:t>
      </w:r>
      <w:r>
        <w:rPr>
          <w:spacing w:val="-6"/>
        </w:rPr>
        <w:t xml:space="preserve"> </w:t>
      </w:r>
      <w:r>
        <w:t>improve</w:t>
      </w:r>
      <w:r>
        <w:rPr>
          <w:spacing w:val="-5"/>
        </w:rPr>
        <w:t xml:space="preserve"> </w:t>
      </w:r>
      <w:r>
        <w:t>supply</w:t>
      </w:r>
      <w:r>
        <w:rPr>
          <w:spacing w:val="-7"/>
        </w:rPr>
        <w:t xml:space="preserve"> </w:t>
      </w:r>
      <w:r>
        <w:t>chain performance. To do so, an effectual packaging innovation process is key. Current research has put emphasis on packaging development and concept development processes, b</w:t>
      </w:r>
      <w:r>
        <w:t>ut only to limited extent addressed</w:t>
      </w:r>
      <w:r>
        <w:rPr>
          <w:spacing w:val="-6"/>
        </w:rPr>
        <w:t xml:space="preserve"> </w:t>
      </w:r>
      <w:r>
        <w:t>the</w:t>
      </w:r>
      <w:r>
        <w:rPr>
          <w:spacing w:val="-8"/>
        </w:rPr>
        <w:t xml:space="preserve"> </w:t>
      </w:r>
      <w:r>
        <w:t>packaging</w:t>
      </w:r>
      <w:r>
        <w:rPr>
          <w:spacing w:val="-6"/>
        </w:rPr>
        <w:t xml:space="preserve"> </w:t>
      </w:r>
      <w:r>
        <w:t>innovation</w:t>
      </w:r>
      <w:r>
        <w:rPr>
          <w:spacing w:val="-6"/>
        </w:rPr>
        <w:t xml:space="preserve"> </w:t>
      </w:r>
      <w:r>
        <w:t>process.</w:t>
      </w:r>
      <w:r>
        <w:rPr>
          <w:spacing w:val="-6"/>
        </w:rPr>
        <w:t xml:space="preserve"> </w:t>
      </w:r>
      <w:r>
        <w:t>The</w:t>
      </w:r>
      <w:r>
        <w:rPr>
          <w:spacing w:val="-6"/>
        </w:rPr>
        <w:t xml:space="preserve"> </w:t>
      </w:r>
      <w:r>
        <w:t>purpose</w:t>
      </w:r>
      <w:r>
        <w:rPr>
          <w:spacing w:val="-8"/>
        </w:rPr>
        <w:t xml:space="preserve"> </w:t>
      </w:r>
      <w:r>
        <w:t>of</w:t>
      </w:r>
      <w:r>
        <w:rPr>
          <w:spacing w:val="-8"/>
        </w:rPr>
        <w:t xml:space="preserve"> </w:t>
      </w:r>
      <w:r>
        <w:t>this</w:t>
      </w:r>
      <w:r>
        <w:rPr>
          <w:spacing w:val="-6"/>
        </w:rPr>
        <w:t xml:space="preserve"> </w:t>
      </w:r>
      <w:r>
        <w:t>paper</w:t>
      </w:r>
      <w:r>
        <w:rPr>
          <w:spacing w:val="-5"/>
        </w:rPr>
        <w:t xml:space="preserve"> </w:t>
      </w:r>
      <w:r>
        <w:t>is</w:t>
      </w:r>
      <w:r>
        <w:rPr>
          <w:spacing w:val="-8"/>
        </w:rPr>
        <w:t xml:space="preserve"> </w:t>
      </w:r>
      <w:r>
        <w:t>to</w:t>
      </w:r>
      <w:r>
        <w:rPr>
          <w:spacing w:val="-6"/>
        </w:rPr>
        <w:t xml:space="preserve"> </w:t>
      </w:r>
      <w:r>
        <w:t>first</w:t>
      </w:r>
      <w:r>
        <w:rPr>
          <w:spacing w:val="-5"/>
        </w:rPr>
        <w:t xml:space="preserve"> </w:t>
      </w:r>
      <w:r>
        <w:t>develop</w:t>
      </w:r>
      <w:r>
        <w:rPr>
          <w:spacing w:val="-6"/>
        </w:rPr>
        <w:t xml:space="preserve"> </w:t>
      </w:r>
      <w:r>
        <w:t>a</w:t>
      </w:r>
      <w:r>
        <w:rPr>
          <w:spacing w:val="-8"/>
        </w:rPr>
        <w:t xml:space="preserve"> </w:t>
      </w:r>
      <w:r>
        <w:t>conceptual framework</w:t>
      </w:r>
      <w:r>
        <w:rPr>
          <w:spacing w:val="-4"/>
        </w:rPr>
        <w:t xml:space="preserve"> </w:t>
      </w:r>
      <w:r>
        <w:t>that</w:t>
      </w:r>
      <w:r>
        <w:rPr>
          <w:spacing w:val="-2"/>
        </w:rPr>
        <w:t xml:space="preserve"> </w:t>
      </w:r>
      <w:r>
        <w:t>links</w:t>
      </w:r>
      <w:r>
        <w:rPr>
          <w:spacing w:val="-4"/>
        </w:rPr>
        <w:t xml:space="preserve"> </w:t>
      </w:r>
      <w:r>
        <w:t>the</w:t>
      </w:r>
      <w:r>
        <w:rPr>
          <w:spacing w:val="-2"/>
        </w:rPr>
        <w:t xml:space="preserve"> </w:t>
      </w:r>
      <w:r>
        <w:t>packaging</w:t>
      </w:r>
      <w:r>
        <w:rPr>
          <w:spacing w:val="-3"/>
        </w:rPr>
        <w:t xml:space="preserve"> </w:t>
      </w:r>
      <w:r>
        <w:t>innovation</w:t>
      </w:r>
      <w:r>
        <w:rPr>
          <w:spacing w:val="-3"/>
        </w:rPr>
        <w:t xml:space="preserve"> </w:t>
      </w:r>
      <w:r>
        <w:t>process</w:t>
      </w:r>
      <w:r>
        <w:rPr>
          <w:spacing w:val="-2"/>
        </w:rPr>
        <w:t xml:space="preserve"> </w:t>
      </w:r>
      <w:r>
        <w:t>to</w:t>
      </w:r>
      <w:r>
        <w:rPr>
          <w:spacing w:val="-1"/>
        </w:rPr>
        <w:t xml:space="preserve"> </w:t>
      </w:r>
      <w:r>
        <w:t>logistics</w:t>
      </w:r>
      <w:r>
        <w:rPr>
          <w:spacing w:val="-5"/>
        </w:rPr>
        <w:t xml:space="preserve"> </w:t>
      </w:r>
      <w:r>
        <w:t>and</w:t>
      </w:r>
      <w:r>
        <w:rPr>
          <w:spacing w:val="-5"/>
        </w:rPr>
        <w:t xml:space="preserve"> </w:t>
      </w:r>
      <w:r>
        <w:t>supply</w:t>
      </w:r>
      <w:r>
        <w:rPr>
          <w:spacing w:val="-1"/>
        </w:rPr>
        <w:t xml:space="preserve"> </w:t>
      </w:r>
      <w:r>
        <w:t>chain</w:t>
      </w:r>
      <w:r>
        <w:rPr>
          <w:spacing w:val="-4"/>
        </w:rPr>
        <w:t xml:space="preserve"> </w:t>
      </w:r>
      <w:r>
        <w:t>performance.</w:t>
      </w:r>
      <w:r>
        <w:rPr>
          <w:spacing w:val="-5"/>
        </w:rPr>
        <w:t xml:space="preserve"> </w:t>
      </w:r>
      <w:r>
        <w:t>The second part of the purpose is to examine to what extent brand owners in the food industry consider these</w:t>
      </w:r>
      <w:r>
        <w:rPr>
          <w:spacing w:val="-1"/>
        </w:rPr>
        <w:t xml:space="preserve"> </w:t>
      </w:r>
      <w:r>
        <w:t>links.</w:t>
      </w:r>
    </w:p>
    <w:p w:rsidR="005D55B5" w:rsidRPr="00DC0EBE" w:rsidRDefault="005D55B5" w:rsidP="00CB0B47">
      <w:pPr>
        <w:pStyle w:val="BodyText"/>
        <w:spacing w:before="2"/>
        <w:ind w:right="-46"/>
        <w:rPr>
          <w:sz w:val="20"/>
        </w:rPr>
      </w:pPr>
    </w:p>
    <w:p w:rsidR="005D55B5" w:rsidRDefault="00DC0EBE" w:rsidP="00CB0B47">
      <w:pPr>
        <w:pStyle w:val="Heading2"/>
        <w:ind w:left="0" w:right="-46"/>
      </w:pPr>
      <w:r>
        <w:rPr>
          <w:u w:val="single"/>
        </w:rPr>
        <w:t>Methodology</w:t>
      </w:r>
    </w:p>
    <w:p w:rsidR="005D55B5" w:rsidRDefault="00DC0EBE" w:rsidP="00CB0B47">
      <w:pPr>
        <w:pStyle w:val="BodyText"/>
        <w:spacing w:before="1"/>
        <w:ind w:right="-46"/>
        <w:jc w:val="both"/>
      </w:pPr>
      <w:r>
        <w:t>A conceptual framework linking the packaging innovation process to logistics and supply chain management performance is develop</w:t>
      </w:r>
      <w:r>
        <w:t>ed from innovation, packaging and performance literature. To capture the need and characteristics among brand owners regarding packaging innovation, we have collected empirical data from and analysed the food industry where packaging has significant enviro</w:t>
      </w:r>
      <w:r>
        <w:t>nmental impacts. We have previously conducted a case study at a global company in home furnishing,</w:t>
      </w:r>
      <w:r>
        <w:rPr>
          <w:spacing w:val="-3"/>
        </w:rPr>
        <w:t xml:space="preserve"> </w:t>
      </w:r>
      <w:r>
        <w:t>but</w:t>
      </w:r>
      <w:r>
        <w:rPr>
          <w:spacing w:val="-3"/>
        </w:rPr>
        <w:t xml:space="preserve"> </w:t>
      </w:r>
      <w:r>
        <w:t>this</w:t>
      </w:r>
      <w:r>
        <w:rPr>
          <w:spacing w:val="-3"/>
        </w:rPr>
        <w:t xml:space="preserve"> </w:t>
      </w:r>
      <w:r>
        <w:t>paper</w:t>
      </w:r>
      <w:r>
        <w:rPr>
          <w:spacing w:val="-5"/>
        </w:rPr>
        <w:t xml:space="preserve"> </w:t>
      </w:r>
      <w:r>
        <w:t>focuses</w:t>
      </w:r>
      <w:r>
        <w:rPr>
          <w:spacing w:val="-8"/>
        </w:rPr>
        <w:t xml:space="preserve"> </w:t>
      </w:r>
      <w:r>
        <w:t>on</w:t>
      </w:r>
      <w:r>
        <w:rPr>
          <w:spacing w:val="-4"/>
        </w:rPr>
        <w:t xml:space="preserve"> </w:t>
      </w:r>
      <w:r>
        <w:t>the</w:t>
      </w:r>
      <w:r>
        <w:rPr>
          <w:spacing w:val="-6"/>
        </w:rPr>
        <w:t xml:space="preserve"> </w:t>
      </w:r>
      <w:r>
        <w:t>food</w:t>
      </w:r>
      <w:r>
        <w:rPr>
          <w:spacing w:val="-6"/>
        </w:rPr>
        <w:t xml:space="preserve"> </w:t>
      </w:r>
      <w:r>
        <w:t>industry.</w:t>
      </w:r>
      <w:r>
        <w:rPr>
          <w:spacing w:val="-4"/>
        </w:rPr>
        <w:t xml:space="preserve"> </w:t>
      </w:r>
      <w:r>
        <w:t>A</w:t>
      </w:r>
      <w:r>
        <w:rPr>
          <w:spacing w:val="-4"/>
        </w:rPr>
        <w:t xml:space="preserve"> </w:t>
      </w:r>
      <w:r>
        <w:t>survey</w:t>
      </w:r>
      <w:r>
        <w:rPr>
          <w:spacing w:val="-5"/>
        </w:rPr>
        <w:t xml:space="preserve"> </w:t>
      </w:r>
      <w:r>
        <w:t>of</w:t>
      </w:r>
      <w:r>
        <w:rPr>
          <w:spacing w:val="-6"/>
        </w:rPr>
        <w:t xml:space="preserve"> </w:t>
      </w:r>
      <w:r>
        <w:t>six</w:t>
      </w:r>
      <w:r>
        <w:rPr>
          <w:spacing w:val="-6"/>
        </w:rPr>
        <w:t xml:space="preserve"> </w:t>
      </w:r>
      <w:r>
        <w:t>companies</w:t>
      </w:r>
      <w:r>
        <w:rPr>
          <w:spacing w:val="-3"/>
        </w:rPr>
        <w:t xml:space="preserve"> </w:t>
      </w:r>
      <w:r>
        <w:t>in</w:t>
      </w:r>
      <w:r>
        <w:rPr>
          <w:spacing w:val="-4"/>
        </w:rPr>
        <w:t xml:space="preserve"> </w:t>
      </w:r>
      <w:r>
        <w:t>the</w:t>
      </w:r>
      <w:r>
        <w:rPr>
          <w:spacing w:val="-6"/>
        </w:rPr>
        <w:t xml:space="preserve"> </w:t>
      </w:r>
      <w:r>
        <w:t>food</w:t>
      </w:r>
      <w:r>
        <w:rPr>
          <w:spacing w:val="-6"/>
        </w:rPr>
        <w:t xml:space="preserve"> </w:t>
      </w:r>
      <w:r>
        <w:t>industry. This industry represents approximately 50% of the money spent on</w:t>
      </w:r>
      <w:r>
        <w:t xml:space="preserve"> consumer packaging, was carried out.</w:t>
      </w:r>
      <w:r>
        <w:rPr>
          <w:spacing w:val="-6"/>
        </w:rPr>
        <w:t xml:space="preserve"> </w:t>
      </w:r>
      <w:r>
        <w:t>The</w:t>
      </w:r>
      <w:r>
        <w:rPr>
          <w:spacing w:val="-4"/>
        </w:rPr>
        <w:t xml:space="preserve"> </w:t>
      </w:r>
      <w:r>
        <w:t>survey</w:t>
      </w:r>
      <w:r>
        <w:rPr>
          <w:spacing w:val="-4"/>
        </w:rPr>
        <w:t xml:space="preserve"> </w:t>
      </w:r>
      <w:r>
        <w:t>instrument</w:t>
      </w:r>
      <w:r>
        <w:rPr>
          <w:spacing w:val="-5"/>
        </w:rPr>
        <w:t xml:space="preserve"> </w:t>
      </w:r>
      <w:r>
        <w:t>was</w:t>
      </w:r>
      <w:r>
        <w:rPr>
          <w:spacing w:val="-5"/>
        </w:rPr>
        <w:t xml:space="preserve"> </w:t>
      </w:r>
      <w:r>
        <w:t>developed</w:t>
      </w:r>
      <w:r>
        <w:rPr>
          <w:spacing w:val="-4"/>
        </w:rPr>
        <w:t xml:space="preserve"> </w:t>
      </w:r>
      <w:r>
        <w:t>by</w:t>
      </w:r>
      <w:r>
        <w:rPr>
          <w:spacing w:val="-5"/>
        </w:rPr>
        <w:t xml:space="preserve"> </w:t>
      </w:r>
      <w:r>
        <w:t>the</w:t>
      </w:r>
      <w:r>
        <w:rPr>
          <w:spacing w:val="-6"/>
        </w:rPr>
        <w:t xml:space="preserve"> </w:t>
      </w:r>
      <w:r>
        <w:t>two</w:t>
      </w:r>
      <w:r>
        <w:rPr>
          <w:spacing w:val="-5"/>
        </w:rPr>
        <w:t xml:space="preserve"> </w:t>
      </w:r>
      <w:r>
        <w:t>researchers</w:t>
      </w:r>
      <w:r>
        <w:rPr>
          <w:spacing w:val="-4"/>
        </w:rPr>
        <w:t xml:space="preserve"> </w:t>
      </w:r>
      <w:r>
        <w:t>based</w:t>
      </w:r>
      <w:r>
        <w:rPr>
          <w:spacing w:val="-6"/>
        </w:rPr>
        <w:t xml:space="preserve"> </w:t>
      </w:r>
      <w:r>
        <w:t>on</w:t>
      </w:r>
      <w:r>
        <w:rPr>
          <w:spacing w:val="-6"/>
        </w:rPr>
        <w:t xml:space="preserve"> </w:t>
      </w:r>
      <w:r>
        <w:t>theory</w:t>
      </w:r>
      <w:r>
        <w:rPr>
          <w:spacing w:val="-4"/>
        </w:rPr>
        <w:t xml:space="preserve"> </w:t>
      </w:r>
      <w:r>
        <w:t>and</w:t>
      </w:r>
      <w:r>
        <w:rPr>
          <w:spacing w:val="-6"/>
        </w:rPr>
        <w:t xml:space="preserve"> </w:t>
      </w:r>
      <w:r>
        <w:t>expertise.</w:t>
      </w:r>
      <w:r>
        <w:rPr>
          <w:spacing w:val="-6"/>
        </w:rPr>
        <w:t xml:space="preserve"> </w:t>
      </w:r>
      <w:r>
        <w:t>The instrument was tested on two industry representatives, and then refined. The aim of the survey was to capture the current pa</w:t>
      </w:r>
      <w:r>
        <w:t>ckaging practices as well as the needs, characteristics and potential of packaging innovation. To complement the survey, a semi-structured interview was carried out with one represent of a large food company. The use of a survey of the food industry was ch</w:t>
      </w:r>
      <w:r>
        <w:t>osen because of the vast number of food companies with a variety of characteristics (size, type of products,</w:t>
      </w:r>
      <w:r>
        <w:rPr>
          <w:spacing w:val="-26"/>
        </w:rPr>
        <w:t xml:space="preserve"> </w:t>
      </w:r>
      <w:r>
        <w:t>etc.).</w:t>
      </w:r>
    </w:p>
    <w:p w:rsidR="005D55B5" w:rsidRDefault="005D55B5" w:rsidP="00CB0B47">
      <w:pPr>
        <w:ind w:right="-46"/>
        <w:jc w:val="both"/>
        <w:sectPr w:rsidR="005D55B5">
          <w:footerReference w:type="default" r:id="rId7"/>
          <w:pgSz w:w="11910" w:h="16840"/>
          <w:pgMar w:top="1380" w:right="1300" w:bottom="1200" w:left="1300" w:header="0" w:footer="1000" w:gutter="0"/>
          <w:cols w:space="720"/>
        </w:sectPr>
      </w:pPr>
    </w:p>
    <w:p w:rsidR="005D55B5" w:rsidRDefault="00DC0EBE" w:rsidP="00CB0B47">
      <w:pPr>
        <w:pStyle w:val="Heading2"/>
        <w:spacing w:before="37"/>
        <w:ind w:left="0" w:right="-46"/>
        <w:jc w:val="left"/>
      </w:pPr>
      <w:r>
        <w:rPr>
          <w:u w:val="single"/>
        </w:rPr>
        <w:lastRenderedPageBreak/>
        <w:t>Conceptual framework of the packaging innovation process</w:t>
      </w:r>
    </w:p>
    <w:p w:rsidR="005D55B5" w:rsidRDefault="00DC0EBE" w:rsidP="00CB0B47">
      <w:pPr>
        <w:pStyle w:val="BodyText"/>
        <w:ind w:right="-46"/>
        <w:jc w:val="both"/>
      </w:pPr>
      <w:r>
        <w:t>Packaging is handled and managed in all logistics and transport activities, which means severe economic and environmental impacts on supply chain performance. Since the packaging innovation process determines the packaging solutions in a firm, this process</w:t>
      </w:r>
      <w:r>
        <w:t xml:space="preserve"> should be carefully designed to obtain high logistics and supply chain management performance. In this paper, we apply a model for innovation</w:t>
      </w:r>
      <w:r>
        <w:rPr>
          <w:spacing w:val="-5"/>
        </w:rPr>
        <w:t xml:space="preserve"> </w:t>
      </w:r>
      <w:r>
        <w:t>from</w:t>
      </w:r>
      <w:r>
        <w:rPr>
          <w:spacing w:val="-3"/>
        </w:rPr>
        <w:t xml:space="preserve"> </w:t>
      </w:r>
      <w:r>
        <w:t>Chiesa</w:t>
      </w:r>
      <w:r>
        <w:rPr>
          <w:spacing w:val="-4"/>
        </w:rPr>
        <w:t xml:space="preserve"> </w:t>
      </w:r>
      <w:r>
        <w:t>et</w:t>
      </w:r>
      <w:r>
        <w:rPr>
          <w:spacing w:val="-4"/>
        </w:rPr>
        <w:t xml:space="preserve"> </w:t>
      </w:r>
      <w:r>
        <w:t>al.</w:t>
      </w:r>
      <w:r>
        <w:rPr>
          <w:spacing w:val="-5"/>
        </w:rPr>
        <w:t xml:space="preserve"> </w:t>
      </w:r>
      <w:r>
        <w:t>(1994)</w:t>
      </w:r>
      <w:r>
        <w:rPr>
          <w:spacing w:val="-5"/>
        </w:rPr>
        <w:t xml:space="preserve"> </w:t>
      </w:r>
      <w:r>
        <w:t>to</w:t>
      </w:r>
      <w:r>
        <w:rPr>
          <w:spacing w:val="-5"/>
        </w:rPr>
        <w:t xml:space="preserve"> </w:t>
      </w:r>
      <w:r>
        <w:t>packaging</w:t>
      </w:r>
      <w:r>
        <w:rPr>
          <w:spacing w:val="-5"/>
        </w:rPr>
        <w:t xml:space="preserve"> </w:t>
      </w:r>
      <w:r>
        <w:t>innovation.</w:t>
      </w:r>
      <w:r>
        <w:rPr>
          <w:spacing w:val="-5"/>
        </w:rPr>
        <w:t xml:space="preserve"> </w:t>
      </w:r>
      <w:r>
        <w:t>This</w:t>
      </w:r>
      <w:r>
        <w:rPr>
          <w:spacing w:val="-9"/>
        </w:rPr>
        <w:t xml:space="preserve"> </w:t>
      </w:r>
      <w:r>
        <w:t>model</w:t>
      </w:r>
      <w:r>
        <w:rPr>
          <w:spacing w:val="-5"/>
        </w:rPr>
        <w:t xml:space="preserve"> </w:t>
      </w:r>
      <w:r>
        <w:t>includes</w:t>
      </w:r>
      <w:r>
        <w:rPr>
          <w:spacing w:val="-6"/>
        </w:rPr>
        <w:t xml:space="preserve"> </w:t>
      </w:r>
      <w:r>
        <w:t>four</w:t>
      </w:r>
      <w:r>
        <w:rPr>
          <w:spacing w:val="-4"/>
        </w:rPr>
        <w:t xml:space="preserve"> </w:t>
      </w:r>
      <w:r>
        <w:t>core</w:t>
      </w:r>
      <w:r>
        <w:rPr>
          <w:spacing w:val="-6"/>
        </w:rPr>
        <w:t xml:space="preserve"> </w:t>
      </w:r>
      <w:r>
        <w:t>processes, three</w:t>
      </w:r>
      <w:r>
        <w:rPr>
          <w:spacing w:val="-13"/>
        </w:rPr>
        <w:t xml:space="preserve"> </w:t>
      </w:r>
      <w:r>
        <w:t>enabling</w:t>
      </w:r>
      <w:r>
        <w:rPr>
          <w:spacing w:val="-11"/>
        </w:rPr>
        <w:t xml:space="preserve"> </w:t>
      </w:r>
      <w:r>
        <w:t>proces</w:t>
      </w:r>
      <w:r>
        <w:t>ses,</w:t>
      </w:r>
      <w:r>
        <w:rPr>
          <w:spacing w:val="-10"/>
        </w:rPr>
        <w:t xml:space="preserve"> </w:t>
      </w:r>
      <w:r>
        <w:t>and</w:t>
      </w:r>
      <w:r>
        <w:rPr>
          <w:spacing w:val="-11"/>
        </w:rPr>
        <w:t xml:space="preserve"> </w:t>
      </w:r>
      <w:r>
        <w:t>their</w:t>
      </w:r>
      <w:r>
        <w:rPr>
          <w:spacing w:val="-11"/>
        </w:rPr>
        <w:t xml:space="preserve"> </w:t>
      </w:r>
      <w:r>
        <w:t>outcomes</w:t>
      </w:r>
      <w:r>
        <w:rPr>
          <w:spacing w:val="-10"/>
        </w:rPr>
        <w:t xml:space="preserve"> </w:t>
      </w:r>
      <w:r>
        <w:t>in</w:t>
      </w:r>
      <w:r>
        <w:rPr>
          <w:spacing w:val="-11"/>
        </w:rPr>
        <w:t xml:space="preserve"> </w:t>
      </w:r>
      <w:r>
        <w:t>terms</w:t>
      </w:r>
      <w:r>
        <w:rPr>
          <w:spacing w:val="-15"/>
        </w:rPr>
        <w:t xml:space="preserve"> </w:t>
      </w:r>
      <w:r>
        <w:t>of</w:t>
      </w:r>
      <w:r>
        <w:rPr>
          <w:spacing w:val="-11"/>
        </w:rPr>
        <w:t xml:space="preserve"> </w:t>
      </w:r>
      <w:r>
        <w:t>impact</w:t>
      </w:r>
      <w:r>
        <w:rPr>
          <w:spacing w:val="-12"/>
        </w:rPr>
        <w:t xml:space="preserve"> </w:t>
      </w:r>
      <w:r>
        <w:t>on</w:t>
      </w:r>
      <w:r>
        <w:rPr>
          <w:spacing w:val="-11"/>
        </w:rPr>
        <w:t xml:space="preserve"> </w:t>
      </w:r>
      <w:r>
        <w:t>competiveness</w:t>
      </w:r>
      <w:r>
        <w:rPr>
          <w:spacing w:val="-10"/>
        </w:rPr>
        <w:t xml:space="preserve"> </w:t>
      </w:r>
      <w:r>
        <w:t>and</w:t>
      </w:r>
      <w:r>
        <w:rPr>
          <w:spacing w:val="-11"/>
        </w:rPr>
        <w:t xml:space="preserve"> </w:t>
      </w:r>
      <w:r>
        <w:t>climate</w:t>
      </w:r>
      <w:r>
        <w:rPr>
          <w:spacing w:val="-10"/>
        </w:rPr>
        <w:t xml:space="preserve"> </w:t>
      </w:r>
      <w:r>
        <w:t xml:space="preserve">(Figure 1). The core processes are defined as those in which the firm transforms its packaging innovation capability into customer value. </w:t>
      </w:r>
      <w:r>
        <w:rPr>
          <w:i/>
        </w:rPr>
        <w:t xml:space="preserve">Concept generation </w:t>
      </w:r>
      <w:r>
        <w:t>is the organisational capab</w:t>
      </w:r>
      <w:r>
        <w:t>ility to generate new packaging</w:t>
      </w:r>
      <w:r>
        <w:rPr>
          <w:spacing w:val="-5"/>
        </w:rPr>
        <w:t xml:space="preserve"> </w:t>
      </w:r>
      <w:r>
        <w:t>concepts.</w:t>
      </w:r>
      <w:r>
        <w:rPr>
          <w:spacing w:val="-4"/>
        </w:rPr>
        <w:t xml:space="preserve"> </w:t>
      </w:r>
      <w:r>
        <w:t>It</w:t>
      </w:r>
      <w:r>
        <w:rPr>
          <w:spacing w:val="-4"/>
        </w:rPr>
        <w:t xml:space="preserve"> </w:t>
      </w:r>
      <w:r>
        <w:t>involves</w:t>
      </w:r>
      <w:r>
        <w:rPr>
          <w:spacing w:val="-6"/>
        </w:rPr>
        <w:t xml:space="preserve"> </w:t>
      </w:r>
      <w:r>
        <w:t>the</w:t>
      </w:r>
      <w:r>
        <w:rPr>
          <w:spacing w:val="-4"/>
        </w:rPr>
        <w:t xml:space="preserve"> </w:t>
      </w:r>
      <w:r>
        <w:t>level</w:t>
      </w:r>
      <w:r>
        <w:rPr>
          <w:spacing w:val="-6"/>
        </w:rPr>
        <w:t xml:space="preserve"> </w:t>
      </w:r>
      <w:r>
        <w:t>of</w:t>
      </w:r>
      <w:r>
        <w:rPr>
          <w:spacing w:val="-4"/>
        </w:rPr>
        <w:t xml:space="preserve"> </w:t>
      </w:r>
      <w:r>
        <w:t>inventiveness</w:t>
      </w:r>
      <w:r>
        <w:rPr>
          <w:spacing w:val="-4"/>
        </w:rPr>
        <w:t xml:space="preserve"> </w:t>
      </w:r>
      <w:r>
        <w:t>and</w:t>
      </w:r>
      <w:r>
        <w:rPr>
          <w:spacing w:val="-5"/>
        </w:rPr>
        <w:t xml:space="preserve"> </w:t>
      </w:r>
      <w:r>
        <w:t>creativity</w:t>
      </w:r>
      <w:r>
        <w:rPr>
          <w:spacing w:val="-4"/>
        </w:rPr>
        <w:t xml:space="preserve"> </w:t>
      </w:r>
      <w:r>
        <w:t>in</w:t>
      </w:r>
      <w:r>
        <w:rPr>
          <w:spacing w:val="-5"/>
        </w:rPr>
        <w:t xml:space="preserve"> </w:t>
      </w:r>
      <w:r>
        <w:t>the</w:t>
      </w:r>
      <w:r>
        <w:rPr>
          <w:spacing w:val="-7"/>
        </w:rPr>
        <w:t xml:space="preserve"> </w:t>
      </w:r>
      <w:r>
        <w:t>organisation.</w:t>
      </w:r>
      <w:r>
        <w:rPr>
          <w:spacing w:val="-4"/>
        </w:rPr>
        <w:t xml:space="preserve"> </w:t>
      </w:r>
      <w:r>
        <w:rPr>
          <w:i/>
        </w:rPr>
        <w:t xml:space="preserve">Packaging development </w:t>
      </w:r>
      <w:r>
        <w:t>is the processes and the organisational capabilities to develop effective and efficient packaging</w:t>
      </w:r>
      <w:r>
        <w:rPr>
          <w:spacing w:val="-6"/>
        </w:rPr>
        <w:t xml:space="preserve"> </w:t>
      </w:r>
      <w:r>
        <w:t>solutions,</w:t>
      </w:r>
      <w:r>
        <w:rPr>
          <w:spacing w:val="-5"/>
        </w:rPr>
        <w:t xml:space="preserve"> </w:t>
      </w:r>
      <w:r>
        <w:t>and</w:t>
      </w:r>
      <w:r>
        <w:rPr>
          <w:spacing w:val="-8"/>
        </w:rPr>
        <w:t xml:space="preserve"> </w:t>
      </w:r>
      <w:r>
        <w:t>transfer</w:t>
      </w:r>
      <w:r>
        <w:rPr>
          <w:spacing w:val="-5"/>
        </w:rPr>
        <w:t xml:space="preserve"> </w:t>
      </w:r>
      <w:r>
        <w:t>new</w:t>
      </w:r>
      <w:r>
        <w:rPr>
          <w:spacing w:val="-5"/>
        </w:rPr>
        <w:t xml:space="preserve"> </w:t>
      </w:r>
      <w:r>
        <w:t>solutions</w:t>
      </w:r>
      <w:r>
        <w:rPr>
          <w:spacing w:val="-8"/>
        </w:rPr>
        <w:t xml:space="preserve"> </w:t>
      </w:r>
      <w:r>
        <w:t>to</w:t>
      </w:r>
      <w:r>
        <w:rPr>
          <w:spacing w:val="-7"/>
        </w:rPr>
        <w:t xml:space="preserve"> </w:t>
      </w:r>
      <w:r>
        <w:t>manufacturing</w:t>
      </w:r>
      <w:r>
        <w:rPr>
          <w:spacing w:val="-6"/>
        </w:rPr>
        <w:t xml:space="preserve"> </w:t>
      </w:r>
      <w:r>
        <w:t>and</w:t>
      </w:r>
      <w:r>
        <w:rPr>
          <w:spacing w:val="-6"/>
        </w:rPr>
        <w:t xml:space="preserve"> </w:t>
      </w:r>
      <w:r>
        <w:t>distribution.</w:t>
      </w:r>
      <w:r>
        <w:rPr>
          <w:spacing w:val="-6"/>
        </w:rPr>
        <w:t xml:space="preserve"> </w:t>
      </w:r>
      <w:r>
        <w:rPr>
          <w:i/>
        </w:rPr>
        <w:t>Process</w:t>
      </w:r>
      <w:r>
        <w:rPr>
          <w:i/>
          <w:spacing w:val="-4"/>
        </w:rPr>
        <w:t xml:space="preserve"> </w:t>
      </w:r>
      <w:r>
        <w:rPr>
          <w:i/>
        </w:rPr>
        <w:t xml:space="preserve">innovation </w:t>
      </w:r>
      <w:r>
        <w:t xml:space="preserve">is about continuous improvement and creating and implementing innovative processes related to packaging. </w:t>
      </w:r>
      <w:r>
        <w:rPr>
          <w:i/>
        </w:rPr>
        <w:t xml:space="preserve">Technology acquisition </w:t>
      </w:r>
      <w:r>
        <w:t>refers to capabilities to source, implement and dis</w:t>
      </w:r>
      <w:r>
        <w:t>cover innovative technologies, which can improve the</w:t>
      </w:r>
      <w:r>
        <w:rPr>
          <w:spacing w:val="-7"/>
        </w:rPr>
        <w:t xml:space="preserve"> </w:t>
      </w:r>
      <w:r>
        <w:t>packaging.</w:t>
      </w:r>
    </w:p>
    <w:p w:rsidR="005D55B5" w:rsidRPr="00DC0EBE" w:rsidRDefault="005D55B5" w:rsidP="00CB0B47">
      <w:pPr>
        <w:pStyle w:val="BodyText"/>
        <w:spacing w:before="2"/>
        <w:ind w:right="-46"/>
        <w:rPr>
          <w:sz w:val="20"/>
        </w:rPr>
      </w:pPr>
    </w:p>
    <w:p w:rsidR="005D55B5" w:rsidRDefault="00AC7858" w:rsidP="00CB0B47">
      <w:pPr>
        <w:pStyle w:val="BodyText"/>
        <w:ind w:right="-46"/>
        <w:jc w:val="both"/>
      </w:pPr>
      <w:r>
        <w:rPr>
          <w:noProof/>
          <w:lang w:val="en-GB" w:eastAsia="ko-KR" w:bidi="ar-SA"/>
        </w:rPr>
        <mc:AlternateContent>
          <mc:Choice Requires="wps">
            <w:drawing>
              <wp:anchor distT="0" distB="0" distL="114300" distR="114300" simplePos="0" relativeHeight="1216" behindDoc="0" locked="0" layoutInCell="1" allowOverlap="1">
                <wp:simplePos x="0" y="0"/>
                <wp:positionH relativeFrom="page">
                  <wp:posOffset>1016000</wp:posOffset>
                </wp:positionH>
                <wp:positionV relativeFrom="paragraph">
                  <wp:posOffset>2012950</wp:posOffset>
                </wp:positionV>
                <wp:extent cx="165735" cy="648335"/>
                <wp:effectExtent l="0" t="635"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pStyle w:val="BodyText"/>
                              <w:spacing w:line="245" w:lineRule="exact"/>
                              <w:ind w:left="20"/>
                            </w:pPr>
                            <w:r>
                              <w:t>Leadership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80pt;margin-top:158.5pt;width:13.05pt;height:51.0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DsAIAALQ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ZThcYsRJBz16oKNGt2JEsAX1GXqVgtt9D456hH3os+Wq+jtRflOIi01D+J7eSCmGhpIK8vPNTffi&#10;6oSjDMhu+CgqiEMOWligsZadKR6UAwE69Onx3BuTS2lCRuFqGWJUwlEUxEuwTQSSzpd7qfR7Kjpk&#10;jAxLaL0FJ8c7pSfX2cXE4qJgbQv7JG35sw3AnHYgNFw1ZyYJ280fiZds420cOMEi2jqBl+fOTbEJ&#10;nKjwV2G+zDeb3P9p4vpB2rCqotyEmZXlB3/WuZPGJ02ctaVEyyoDZ1JScr/btBIdCSi7sN+pIBdu&#10;7vM0bL2AywtK/iLwbheJU0TxygmKIHSSlRc7np/cJpEXJEFePKd0xzj9d0poyHASLsJJS7/l5tnv&#10;NTeSdkzD7GhZl+H47ERSo8Atr2xrNWHtZF+UwqT/VApo99xoq1cj0UmsetyN9mmsTHSj5Z2oHkHA&#10;UoDAQKUw98Aw62IFvwOMkQyr7wciKUbtBw7vwMyc2ZCzsZsNwstGwDTSGE3mRk+z6dBLtm8AfHpp&#10;XNzAW6mZ1fFTIqcXBqPB0jmNMTN7Lv+t19OwXf8CAAD//wMAUEsDBBQABgAIAAAAIQAR/jWx3gAA&#10;AAsBAAAPAAAAZHJzL2Rvd25yZXYueG1sTI/NTsMwEITvSLyDtZW4UccETEnjVChSxa0SpQ/gxksS&#10;1T8hdpv07dme4LajHc18U25mZ9kFx9gHr0AsM2Dom2B63yo4fG0fV8Bi0t5oGzwquGKETXV/V+rC&#10;hMl/4mWfWkYhPhZaQZfSUHAemw6djsswoKffdxidTiTHlptRTxTuLH/KMsmd7j01dHrAusPmtD87&#10;Bbsr76bcvRyaupY7mf9s9enDKvWwmN/XwBLO6c8MN3xCh4qYjuHsTWSWtMxoS1KQi1c6bo6VFMCO&#10;Cp7FmwBelfz/huoXAAD//wMAUEsBAi0AFAAGAAgAAAAhALaDOJL+AAAA4QEAABMAAAAAAAAAAAAA&#10;AAAAAAAAAFtDb250ZW50X1R5cGVzXS54bWxQSwECLQAUAAYACAAAACEAOP0h/9YAAACUAQAACwAA&#10;AAAAAAAAAAAAAAAvAQAAX3JlbHMvLnJlbHNQSwECLQAUAAYACAAAACEAYxBhw7ACAAC0BQAADgAA&#10;AAAAAAAAAAAAAAAuAgAAZHJzL2Uyb0RvYy54bWxQSwECLQAUAAYACAAAACEAEf41sd4AAAALAQAA&#10;DwAAAAAAAAAAAAAAAAAKBQAAZHJzL2Rvd25yZXYueG1sUEsFBgAAAAAEAAQA8wAAABUGAAAAAA==&#10;" filled="f" stroked="f">
                <v:textbox style="layout-flow:vertical;mso-layout-flow-alt:bottom-to-top" inset="0,0,0,0">
                  <w:txbxContent>
                    <w:p w:rsidR="005D55B5" w:rsidRDefault="00DC0EBE">
                      <w:pPr>
                        <w:pStyle w:val="BodyText"/>
                        <w:spacing w:line="245" w:lineRule="exact"/>
                        <w:ind w:left="20"/>
                      </w:pPr>
                      <w:r>
                        <w:t>Leadership</w:t>
                      </w:r>
                    </w:p>
                  </w:txbxContent>
                </v:textbox>
                <w10:wrap anchorx="page"/>
              </v:shape>
            </w:pict>
          </mc:Fallback>
        </mc:AlternateContent>
      </w:r>
      <w:r w:rsidR="00DC0EBE">
        <w:t>The</w:t>
      </w:r>
      <w:r w:rsidR="00DC0EBE">
        <w:rPr>
          <w:spacing w:val="-4"/>
        </w:rPr>
        <w:t xml:space="preserve"> </w:t>
      </w:r>
      <w:r w:rsidR="00DC0EBE">
        <w:t>enabling</w:t>
      </w:r>
      <w:r w:rsidR="00DC0EBE">
        <w:rPr>
          <w:spacing w:val="-5"/>
        </w:rPr>
        <w:t xml:space="preserve"> </w:t>
      </w:r>
      <w:r w:rsidR="00DC0EBE">
        <w:t>processes</w:t>
      </w:r>
      <w:r w:rsidR="00DC0EBE">
        <w:rPr>
          <w:spacing w:val="-4"/>
        </w:rPr>
        <w:t xml:space="preserve"> </w:t>
      </w:r>
      <w:r w:rsidR="00DC0EBE">
        <w:t>supports</w:t>
      </w:r>
      <w:r w:rsidR="00DC0EBE">
        <w:rPr>
          <w:spacing w:val="-6"/>
        </w:rPr>
        <w:t xml:space="preserve"> </w:t>
      </w:r>
      <w:r w:rsidR="00DC0EBE">
        <w:t>the</w:t>
      </w:r>
      <w:r w:rsidR="00DC0EBE">
        <w:rPr>
          <w:spacing w:val="-4"/>
        </w:rPr>
        <w:t xml:space="preserve"> </w:t>
      </w:r>
      <w:r w:rsidR="00DC0EBE">
        <w:t>core</w:t>
      </w:r>
      <w:r w:rsidR="00DC0EBE">
        <w:rPr>
          <w:spacing w:val="-6"/>
        </w:rPr>
        <w:t xml:space="preserve"> </w:t>
      </w:r>
      <w:r w:rsidR="00DC0EBE">
        <w:t>processes.</w:t>
      </w:r>
      <w:r w:rsidR="00DC0EBE">
        <w:rPr>
          <w:spacing w:val="-5"/>
        </w:rPr>
        <w:t xml:space="preserve"> </w:t>
      </w:r>
      <w:r w:rsidR="00DC0EBE">
        <w:t>They</w:t>
      </w:r>
      <w:r w:rsidR="00DC0EBE">
        <w:rPr>
          <w:spacing w:val="-3"/>
        </w:rPr>
        <w:t xml:space="preserve"> </w:t>
      </w:r>
      <w:r w:rsidR="00DC0EBE">
        <w:t>are</w:t>
      </w:r>
      <w:r w:rsidR="00DC0EBE">
        <w:rPr>
          <w:spacing w:val="-4"/>
        </w:rPr>
        <w:t xml:space="preserve"> </w:t>
      </w:r>
      <w:r w:rsidR="00DC0EBE">
        <w:t>defined</w:t>
      </w:r>
      <w:r w:rsidR="00DC0EBE">
        <w:rPr>
          <w:spacing w:val="-4"/>
        </w:rPr>
        <w:t xml:space="preserve"> </w:t>
      </w:r>
      <w:r w:rsidR="00DC0EBE">
        <w:t>as</w:t>
      </w:r>
      <w:r w:rsidR="00DC0EBE">
        <w:rPr>
          <w:spacing w:val="-4"/>
        </w:rPr>
        <w:t xml:space="preserve"> </w:t>
      </w:r>
      <w:r w:rsidR="00DC0EBE">
        <w:t>those</w:t>
      </w:r>
      <w:r w:rsidR="00DC0EBE">
        <w:rPr>
          <w:spacing w:val="-6"/>
        </w:rPr>
        <w:t xml:space="preserve"> </w:t>
      </w:r>
      <w:r w:rsidR="00DC0EBE">
        <w:t>that</w:t>
      </w:r>
      <w:r w:rsidR="00DC0EBE">
        <w:rPr>
          <w:spacing w:val="-4"/>
        </w:rPr>
        <w:t xml:space="preserve"> </w:t>
      </w:r>
      <w:r w:rsidR="00DC0EBE">
        <w:t>convert</w:t>
      </w:r>
      <w:r w:rsidR="00DC0EBE">
        <w:rPr>
          <w:spacing w:val="-3"/>
        </w:rPr>
        <w:t xml:space="preserve"> </w:t>
      </w:r>
      <w:r w:rsidR="00DC0EBE">
        <w:t>resources and</w:t>
      </w:r>
      <w:r w:rsidR="00DC0EBE">
        <w:rPr>
          <w:spacing w:val="-5"/>
        </w:rPr>
        <w:t xml:space="preserve"> </w:t>
      </w:r>
      <w:r w:rsidR="00DC0EBE">
        <w:t>strategic</w:t>
      </w:r>
      <w:r w:rsidR="00DC0EBE">
        <w:rPr>
          <w:spacing w:val="-7"/>
        </w:rPr>
        <w:t xml:space="preserve"> </w:t>
      </w:r>
      <w:r w:rsidR="00DC0EBE">
        <w:t>visions</w:t>
      </w:r>
      <w:r w:rsidR="00DC0EBE">
        <w:rPr>
          <w:spacing w:val="-7"/>
        </w:rPr>
        <w:t xml:space="preserve"> </w:t>
      </w:r>
      <w:r w:rsidR="00DC0EBE">
        <w:t>into</w:t>
      </w:r>
      <w:r w:rsidR="00DC0EBE">
        <w:rPr>
          <w:spacing w:val="-3"/>
        </w:rPr>
        <w:t xml:space="preserve"> </w:t>
      </w:r>
      <w:r w:rsidR="00DC0EBE">
        <w:t>guidance</w:t>
      </w:r>
      <w:r w:rsidR="00DC0EBE">
        <w:rPr>
          <w:spacing w:val="-3"/>
        </w:rPr>
        <w:t xml:space="preserve"> </w:t>
      </w:r>
      <w:r w:rsidR="00DC0EBE">
        <w:t>for</w:t>
      </w:r>
      <w:r w:rsidR="00DC0EBE">
        <w:rPr>
          <w:spacing w:val="-4"/>
        </w:rPr>
        <w:t xml:space="preserve"> </w:t>
      </w:r>
      <w:r w:rsidR="00DC0EBE">
        <w:t>innovation.</w:t>
      </w:r>
      <w:r w:rsidR="00DC0EBE">
        <w:rPr>
          <w:spacing w:val="-5"/>
        </w:rPr>
        <w:t xml:space="preserve"> </w:t>
      </w:r>
      <w:r w:rsidR="00DC0EBE">
        <w:rPr>
          <w:i/>
        </w:rPr>
        <w:t>Leadership</w:t>
      </w:r>
      <w:r w:rsidR="00DC0EBE">
        <w:rPr>
          <w:i/>
          <w:spacing w:val="-5"/>
        </w:rPr>
        <w:t xml:space="preserve"> </w:t>
      </w:r>
      <w:r w:rsidR="00DC0EBE">
        <w:t>affects</w:t>
      </w:r>
      <w:r w:rsidR="00DC0EBE">
        <w:rPr>
          <w:spacing w:val="-4"/>
        </w:rPr>
        <w:t xml:space="preserve"> </w:t>
      </w:r>
      <w:r w:rsidR="00DC0EBE">
        <w:t>innovation</w:t>
      </w:r>
      <w:r w:rsidR="00DC0EBE">
        <w:rPr>
          <w:spacing w:val="-7"/>
        </w:rPr>
        <w:t xml:space="preserve"> </w:t>
      </w:r>
      <w:r w:rsidR="00DC0EBE">
        <w:t>goals</w:t>
      </w:r>
      <w:r w:rsidR="00DC0EBE">
        <w:rPr>
          <w:spacing w:val="-4"/>
        </w:rPr>
        <w:t xml:space="preserve"> </w:t>
      </w:r>
      <w:r w:rsidR="00DC0EBE">
        <w:t>and</w:t>
      </w:r>
      <w:r w:rsidR="00DC0EBE">
        <w:rPr>
          <w:spacing w:val="-5"/>
        </w:rPr>
        <w:t xml:space="preserve"> </w:t>
      </w:r>
      <w:r w:rsidR="00DC0EBE">
        <w:t xml:space="preserve">determines the culture and innovation climate in a firm, which is essential for all processes related to generating and implementing packaging innovation. </w:t>
      </w:r>
      <w:r w:rsidR="00DC0EBE">
        <w:rPr>
          <w:i/>
        </w:rPr>
        <w:t xml:space="preserve">Resourcing </w:t>
      </w:r>
      <w:r w:rsidR="00DC0EBE">
        <w:t xml:space="preserve">includes human resources and funding opportunities for new ideas for packaging. Finally, </w:t>
      </w:r>
      <w:r w:rsidR="00DC0EBE">
        <w:rPr>
          <w:i/>
        </w:rPr>
        <w:t>s</w:t>
      </w:r>
      <w:r w:rsidR="00DC0EBE">
        <w:rPr>
          <w:i/>
        </w:rPr>
        <w:t xml:space="preserve">ystems and tools </w:t>
      </w:r>
      <w:r w:rsidR="00DC0EBE">
        <w:t>refer to the infrastructure of IT systems and tools of the firm that can support packaging innovation. The outcome of these seven innovation</w:t>
      </w:r>
      <w:r w:rsidR="00DC0EBE">
        <w:rPr>
          <w:spacing w:val="-14"/>
        </w:rPr>
        <w:t xml:space="preserve"> </w:t>
      </w:r>
      <w:r w:rsidR="00DC0EBE">
        <w:t>processes</w:t>
      </w:r>
      <w:r w:rsidR="00DC0EBE">
        <w:rPr>
          <w:spacing w:val="-13"/>
        </w:rPr>
        <w:t xml:space="preserve"> </w:t>
      </w:r>
      <w:r w:rsidR="00DC0EBE">
        <w:t>determines</w:t>
      </w:r>
      <w:r w:rsidR="00DC0EBE">
        <w:rPr>
          <w:spacing w:val="-12"/>
        </w:rPr>
        <w:t xml:space="preserve"> </w:t>
      </w:r>
      <w:r w:rsidR="00DC0EBE">
        <w:t>the</w:t>
      </w:r>
      <w:r w:rsidR="00DC0EBE">
        <w:rPr>
          <w:spacing w:val="-13"/>
        </w:rPr>
        <w:t xml:space="preserve"> </w:t>
      </w:r>
      <w:r w:rsidR="00DC0EBE">
        <w:t>packaging</w:t>
      </w:r>
      <w:r w:rsidR="00DC0EBE">
        <w:rPr>
          <w:spacing w:val="-14"/>
        </w:rPr>
        <w:t xml:space="preserve"> </w:t>
      </w:r>
      <w:r w:rsidR="00DC0EBE">
        <w:t>performance</w:t>
      </w:r>
      <w:r w:rsidR="00DC0EBE">
        <w:rPr>
          <w:spacing w:val="-12"/>
        </w:rPr>
        <w:t xml:space="preserve"> </w:t>
      </w:r>
      <w:r w:rsidR="00DC0EBE">
        <w:t>in</w:t>
      </w:r>
      <w:r w:rsidR="00DC0EBE">
        <w:rPr>
          <w:spacing w:val="-14"/>
        </w:rPr>
        <w:t xml:space="preserve"> </w:t>
      </w:r>
      <w:r w:rsidR="00DC0EBE">
        <w:t>terms</w:t>
      </w:r>
      <w:r w:rsidR="00DC0EBE">
        <w:rPr>
          <w:spacing w:val="-15"/>
        </w:rPr>
        <w:t xml:space="preserve"> </w:t>
      </w:r>
      <w:r w:rsidR="00DC0EBE">
        <w:t>of</w:t>
      </w:r>
      <w:r w:rsidR="00DC0EBE">
        <w:rPr>
          <w:spacing w:val="-12"/>
        </w:rPr>
        <w:t xml:space="preserve"> </w:t>
      </w:r>
      <w:r w:rsidR="00DC0EBE">
        <w:t>packaging</w:t>
      </w:r>
      <w:r w:rsidR="00DC0EBE">
        <w:rPr>
          <w:spacing w:val="-13"/>
        </w:rPr>
        <w:t xml:space="preserve"> </w:t>
      </w:r>
      <w:r w:rsidR="00DC0EBE">
        <w:t>innovation,</w:t>
      </w:r>
      <w:r w:rsidR="00DC0EBE">
        <w:rPr>
          <w:spacing w:val="-13"/>
        </w:rPr>
        <w:t xml:space="preserve"> </w:t>
      </w:r>
      <w:r w:rsidR="00DC0EBE">
        <w:t>climate impact an</w:t>
      </w:r>
      <w:r w:rsidR="00DC0EBE">
        <w:t>d competitiveness, which are essential parts of the supply chain</w:t>
      </w:r>
      <w:r w:rsidR="00DC0EBE">
        <w:rPr>
          <w:spacing w:val="-16"/>
        </w:rPr>
        <w:t xml:space="preserve"> </w:t>
      </w:r>
      <w:r w:rsidR="00DC0EBE">
        <w:t>performance.</w:t>
      </w:r>
    </w:p>
    <w:p w:rsidR="00CB0B47" w:rsidRPr="00DC0EBE" w:rsidRDefault="00CB0B47" w:rsidP="00CB0B47">
      <w:pPr>
        <w:pStyle w:val="BodyText"/>
        <w:ind w:right="-46"/>
        <w:jc w:val="both"/>
        <w:rPr>
          <w:sz w:val="20"/>
        </w:rPr>
      </w:pPr>
    </w:p>
    <w:p w:rsidR="005D55B5" w:rsidRDefault="00CB0B47" w:rsidP="00CB0B47">
      <w:pPr>
        <w:pStyle w:val="BodyText"/>
        <w:ind w:right="-46"/>
      </w:pPr>
      <w:r>
        <w:rPr>
          <w:noProof/>
          <w:lang w:val="en-GB" w:eastAsia="ko-KR" w:bidi="ar-SA"/>
        </w:rPr>
        <mc:AlternateContent>
          <mc:Choice Requires="wpg">
            <w:drawing>
              <wp:anchor distT="0" distB="0" distL="114300" distR="114300" simplePos="0" relativeHeight="1192" behindDoc="0" locked="0" layoutInCell="1" allowOverlap="1">
                <wp:simplePos x="0" y="0"/>
                <wp:positionH relativeFrom="page">
                  <wp:posOffset>1028065</wp:posOffset>
                </wp:positionH>
                <wp:positionV relativeFrom="paragraph">
                  <wp:posOffset>83820</wp:posOffset>
                </wp:positionV>
                <wp:extent cx="5487035" cy="2315210"/>
                <wp:effectExtent l="0" t="0" r="0" b="889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2315210"/>
                          <a:chOff x="1421" y="2294"/>
                          <a:chExt cx="8641" cy="3646"/>
                        </a:xfrm>
                      </wpg:grpSpPr>
                      <wps:wsp>
                        <wps:cNvPr id="55" name="Rectangle 78"/>
                        <wps:cNvSpPr>
                          <a:spLocks noChangeArrowheads="1"/>
                        </wps:cNvSpPr>
                        <wps:spPr bwMode="auto">
                          <a:xfrm>
                            <a:off x="2201" y="2301"/>
                            <a:ext cx="5266" cy="272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7"/>
                        <wps:cNvSpPr>
                          <a:spLocks noChangeArrowheads="1"/>
                        </wps:cNvSpPr>
                        <wps:spPr bwMode="auto">
                          <a:xfrm>
                            <a:off x="2201" y="2301"/>
                            <a:ext cx="5266" cy="2729"/>
                          </a:xfrm>
                          <a:prstGeom prst="rect">
                            <a:avLst/>
                          </a:prstGeom>
                          <a:noFill/>
                          <a:ln w="9525">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4" y="2574"/>
                            <a:ext cx="2278"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83" y="2574"/>
                            <a:ext cx="2278"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4" y="3974"/>
                            <a:ext cx="2278"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09" y="3971"/>
                            <a:ext cx="2278"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79" y="5363"/>
                            <a:ext cx="227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52" y="5030"/>
                            <a:ext cx="12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16" y="5363"/>
                            <a:ext cx="227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95" y="5030"/>
                            <a:ext cx="12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21" y="2510"/>
                            <a:ext cx="577" cy="2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93" y="3606"/>
                            <a:ext cx="20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84" y="3099"/>
                            <a:ext cx="2278"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77" y="3668"/>
                            <a:ext cx="31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66" y="2916"/>
                            <a:ext cx="32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66" y="4313"/>
                            <a:ext cx="34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AutoShape 62"/>
                        <wps:cNvSpPr>
                          <a:spLocks/>
                        </wps:cNvSpPr>
                        <wps:spPr bwMode="auto">
                          <a:xfrm>
                            <a:off x="3472" y="3373"/>
                            <a:ext cx="2710" cy="606"/>
                          </a:xfrm>
                          <a:custGeom>
                            <a:avLst/>
                            <a:gdLst>
                              <a:gd name="T0" fmla="+- 0 3593 3473"/>
                              <a:gd name="T1" fmla="*/ T0 w 2710"/>
                              <a:gd name="T2" fmla="+- 0 3493 3373"/>
                              <a:gd name="T3" fmla="*/ 3493 h 606"/>
                              <a:gd name="T4" fmla="+- 0 3583 3473"/>
                              <a:gd name="T5" fmla="*/ T4 w 2710"/>
                              <a:gd name="T6" fmla="+- 0 3473 3373"/>
                              <a:gd name="T7" fmla="*/ 3473 h 606"/>
                              <a:gd name="T8" fmla="+- 0 3533 3473"/>
                              <a:gd name="T9" fmla="*/ T8 w 2710"/>
                              <a:gd name="T10" fmla="+- 0 3373 3373"/>
                              <a:gd name="T11" fmla="*/ 3373 h 606"/>
                              <a:gd name="T12" fmla="+- 0 3473 3473"/>
                              <a:gd name="T13" fmla="*/ T12 w 2710"/>
                              <a:gd name="T14" fmla="+- 0 3493 3373"/>
                              <a:gd name="T15" fmla="*/ 3493 h 606"/>
                              <a:gd name="T16" fmla="+- 0 3525 3473"/>
                              <a:gd name="T17" fmla="*/ T16 w 2710"/>
                              <a:gd name="T18" fmla="+- 0 3493 3373"/>
                              <a:gd name="T19" fmla="*/ 3493 h 606"/>
                              <a:gd name="T20" fmla="+- 0 3525 3473"/>
                              <a:gd name="T21" fmla="*/ T20 w 2710"/>
                              <a:gd name="T22" fmla="+- 0 3859 3373"/>
                              <a:gd name="T23" fmla="*/ 3859 h 606"/>
                              <a:gd name="T24" fmla="+- 0 3473 3473"/>
                              <a:gd name="T25" fmla="*/ T24 w 2710"/>
                              <a:gd name="T26" fmla="+- 0 3859 3373"/>
                              <a:gd name="T27" fmla="*/ 3859 h 606"/>
                              <a:gd name="T28" fmla="+- 0 3533 3473"/>
                              <a:gd name="T29" fmla="*/ T28 w 2710"/>
                              <a:gd name="T30" fmla="+- 0 3979 3373"/>
                              <a:gd name="T31" fmla="*/ 3979 h 606"/>
                              <a:gd name="T32" fmla="+- 0 3583 3473"/>
                              <a:gd name="T33" fmla="*/ T32 w 2710"/>
                              <a:gd name="T34" fmla="+- 0 3879 3373"/>
                              <a:gd name="T35" fmla="*/ 3879 h 606"/>
                              <a:gd name="T36" fmla="+- 0 3593 3473"/>
                              <a:gd name="T37" fmla="*/ T36 w 2710"/>
                              <a:gd name="T38" fmla="+- 0 3859 3373"/>
                              <a:gd name="T39" fmla="*/ 3859 h 606"/>
                              <a:gd name="T40" fmla="+- 0 3540 3473"/>
                              <a:gd name="T41" fmla="*/ T40 w 2710"/>
                              <a:gd name="T42" fmla="+- 0 3859 3373"/>
                              <a:gd name="T43" fmla="*/ 3859 h 606"/>
                              <a:gd name="T44" fmla="+- 0 3540 3473"/>
                              <a:gd name="T45" fmla="*/ T44 w 2710"/>
                              <a:gd name="T46" fmla="+- 0 3493 3373"/>
                              <a:gd name="T47" fmla="*/ 3493 h 606"/>
                              <a:gd name="T48" fmla="+- 0 3593 3473"/>
                              <a:gd name="T49" fmla="*/ T48 w 2710"/>
                              <a:gd name="T50" fmla="+- 0 3493 3373"/>
                              <a:gd name="T51" fmla="*/ 3493 h 606"/>
                              <a:gd name="T52" fmla="+- 0 5014 3473"/>
                              <a:gd name="T53" fmla="*/ T52 w 2710"/>
                              <a:gd name="T54" fmla="+- 0 3976 3373"/>
                              <a:gd name="T55" fmla="*/ 3976 h 606"/>
                              <a:gd name="T56" fmla="+- 0 5009 3473"/>
                              <a:gd name="T57" fmla="*/ T56 w 2710"/>
                              <a:gd name="T58" fmla="+- 0 3893 3373"/>
                              <a:gd name="T59" fmla="*/ 3893 h 606"/>
                              <a:gd name="T60" fmla="+- 0 5007 3473"/>
                              <a:gd name="T61" fmla="*/ T60 w 2710"/>
                              <a:gd name="T62" fmla="+- 0 3842 3373"/>
                              <a:gd name="T63" fmla="*/ 3842 h 606"/>
                              <a:gd name="T64" fmla="+- 0 4961 3473"/>
                              <a:gd name="T65" fmla="*/ T64 w 2710"/>
                              <a:gd name="T66" fmla="+- 0 3868 3373"/>
                              <a:gd name="T67" fmla="*/ 3868 h 606"/>
                              <a:gd name="T68" fmla="+- 0 4844 3473"/>
                              <a:gd name="T69" fmla="*/ T68 w 2710"/>
                              <a:gd name="T70" fmla="+- 0 3662 3373"/>
                              <a:gd name="T71" fmla="*/ 3662 h 606"/>
                              <a:gd name="T72" fmla="+- 0 4939 3473"/>
                              <a:gd name="T73" fmla="*/ T72 w 2710"/>
                              <a:gd name="T74" fmla="+- 0 3483 3373"/>
                              <a:gd name="T75" fmla="*/ 3483 h 606"/>
                              <a:gd name="T76" fmla="+- 0 4985 3473"/>
                              <a:gd name="T77" fmla="*/ T76 w 2710"/>
                              <a:gd name="T78" fmla="+- 0 3508 3373"/>
                              <a:gd name="T79" fmla="*/ 3508 h 606"/>
                              <a:gd name="T80" fmla="+- 0 4987 3473"/>
                              <a:gd name="T81" fmla="*/ T80 w 2710"/>
                              <a:gd name="T82" fmla="+- 0 3458 3373"/>
                              <a:gd name="T83" fmla="*/ 3458 h 606"/>
                              <a:gd name="T84" fmla="+- 0 4989 3473"/>
                              <a:gd name="T85" fmla="*/ T84 w 2710"/>
                              <a:gd name="T86" fmla="+- 0 3373 3373"/>
                              <a:gd name="T87" fmla="*/ 3373 h 606"/>
                              <a:gd name="T88" fmla="+- 0 4880 3473"/>
                              <a:gd name="T89" fmla="*/ T88 w 2710"/>
                              <a:gd name="T90" fmla="+- 0 3451 3373"/>
                              <a:gd name="T91" fmla="*/ 3451 h 606"/>
                              <a:gd name="T92" fmla="+- 0 4926 3473"/>
                              <a:gd name="T93" fmla="*/ T92 w 2710"/>
                              <a:gd name="T94" fmla="+- 0 3476 3373"/>
                              <a:gd name="T95" fmla="*/ 3476 h 606"/>
                              <a:gd name="T96" fmla="+- 0 4835 3473"/>
                              <a:gd name="T97" fmla="*/ T96 w 2710"/>
                              <a:gd name="T98" fmla="+- 0 3647 3373"/>
                              <a:gd name="T99" fmla="*/ 3647 h 606"/>
                              <a:gd name="T100" fmla="+- 0 4743 3473"/>
                              <a:gd name="T101" fmla="*/ T100 w 2710"/>
                              <a:gd name="T102" fmla="+- 0 3485 3373"/>
                              <a:gd name="T103" fmla="*/ 3485 h 606"/>
                              <a:gd name="T104" fmla="+- 0 4773 3473"/>
                              <a:gd name="T105" fmla="*/ T104 w 2710"/>
                              <a:gd name="T106" fmla="+- 0 3468 3373"/>
                              <a:gd name="T107" fmla="*/ 3468 h 606"/>
                              <a:gd name="T108" fmla="+- 0 4788 3473"/>
                              <a:gd name="T109" fmla="*/ T108 w 2710"/>
                              <a:gd name="T110" fmla="+- 0 3459 3373"/>
                              <a:gd name="T111" fmla="*/ 3459 h 606"/>
                              <a:gd name="T112" fmla="+- 0 4677 3473"/>
                              <a:gd name="T113" fmla="*/ T112 w 2710"/>
                              <a:gd name="T114" fmla="+- 0 3384 3373"/>
                              <a:gd name="T115" fmla="*/ 3384 h 606"/>
                              <a:gd name="T116" fmla="+- 0 4684 3473"/>
                              <a:gd name="T117" fmla="*/ T116 w 2710"/>
                              <a:gd name="T118" fmla="+- 0 3518 3373"/>
                              <a:gd name="T119" fmla="*/ 3518 h 606"/>
                              <a:gd name="T120" fmla="+- 0 4730 3473"/>
                              <a:gd name="T121" fmla="*/ T120 w 2710"/>
                              <a:gd name="T122" fmla="+- 0 3492 3373"/>
                              <a:gd name="T123" fmla="*/ 3492 h 606"/>
                              <a:gd name="T124" fmla="+- 0 4827 3473"/>
                              <a:gd name="T125" fmla="*/ T124 w 2710"/>
                              <a:gd name="T126" fmla="+- 0 3663 3373"/>
                              <a:gd name="T127" fmla="*/ 3663 h 606"/>
                              <a:gd name="T128" fmla="+- 0 4716 3473"/>
                              <a:gd name="T129" fmla="*/ T128 w 2710"/>
                              <a:gd name="T130" fmla="+- 0 3870 3373"/>
                              <a:gd name="T131" fmla="*/ 3870 h 606"/>
                              <a:gd name="T132" fmla="+- 0 4670 3473"/>
                              <a:gd name="T133" fmla="*/ T132 w 2710"/>
                              <a:gd name="T134" fmla="+- 0 3845 3373"/>
                              <a:gd name="T135" fmla="*/ 3845 h 606"/>
                              <a:gd name="T136" fmla="+- 0 4667 3473"/>
                              <a:gd name="T137" fmla="*/ T136 w 2710"/>
                              <a:gd name="T138" fmla="+- 0 3979 3373"/>
                              <a:gd name="T139" fmla="*/ 3979 h 606"/>
                              <a:gd name="T140" fmla="+- 0 4776 3473"/>
                              <a:gd name="T141" fmla="*/ T140 w 2710"/>
                              <a:gd name="T142" fmla="+- 0 3902 3373"/>
                              <a:gd name="T143" fmla="*/ 3902 h 606"/>
                              <a:gd name="T144" fmla="+- 0 4763 3473"/>
                              <a:gd name="T145" fmla="*/ T144 w 2710"/>
                              <a:gd name="T146" fmla="+- 0 3895 3373"/>
                              <a:gd name="T147" fmla="*/ 3895 h 606"/>
                              <a:gd name="T148" fmla="+- 0 4730 3473"/>
                              <a:gd name="T149" fmla="*/ T148 w 2710"/>
                              <a:gd name="T150" fmla="+- 0 3877 3373"/>
                              <a:gd name="T151" fmla="*/ 3877 h 606"/>
                              <a:gd name="T152" fmla="+- 0 4835 3473"/>
                              <a:gd name="T153" fmla="*/ T152 w 2710"/>
                              <a:gd name="T154" fmla="+- 0 3678 3373"/>
                              <a:gd name="T155" fmla="*/ 3678 h 606"/>
                              <a:gd name="T156" fmla="+- 0 4948 3473"/>
                              <a:gd name="T157" fmla="*/ T156 w 2710"/>
                              <a:gd name="T158" fmla="+- 0 3876 3373"/>
                              <a:gd name="T159" fmla="*/ 3876 h 606"/>
                              <a:gd name="T160" fmla="+- 0 4902 3473"/>
                              <a:gd name="T161" fmla="*/ T160 w 2710"/>
                              <a:gd name="T162" fmla="+- 0 3902 3373"/>
                              <a:gd name="T163" fmla="*/ 3902 h 606"/>
                              <a:gd name="T164" fmla="+- 0 5014 3473"/>
                              <a:gd name="T165" fmla="*/ T164 w 2710"/>
                              <a:gd name="T166" fmla="+- 0 3976 3373"/>
                              <a:gd name="T167" fmla="*/ 3976 h 606"/>
                              <a:gd name="T168" fmla="+- 0 6183 3473"/>
                              <a:gd name="T169" fmla="*/ T168 w 2710"/>
                              <a:gd name="T170" fmla="+- 0 3493 3373"/>
                              <a:gd name="T171" fmla="*/ 3493 h 606"/>
                              <a:gd name="T172" fmla="+- 0 6173 3473"/>
                              <a:gd name="T173" fmla="*/ T172 w 2710"/>
                              <a:gd name="T174" fmla="+- 0 3473 3373"/>
                              <a:gd name="T175" fmla="*/ 3473 h 606"/>
                              <a:gd name="T176" fmla="+- 0 6123 3473"/>
                              <a:gd name="T177" fmla="*/ T176 w 2710"/>
                              <a:gd name="T178" fmla="+- 0 3373 3373"/>
                              <a:gd name="T179" fmla="*/ 3373 h 606"/>
                              <a:gd name="T180" fmla="+- 0 6063 3473"/>
                              <a:gd name="T181" fmla="*/ T180 w 2710"/>
                              <a:gd name="T182" fmla="+- 0 3493 3373"/>
                              <a:gd name="T183" fmla="*/ 3493 h 606"/>
                              <a:gd name="T184" fmla="+- 0 6115 3473"/>
                              <a:gd name="T185" fmla="*/ T184 w 2710"/>
                              <a:gd name="T186" fmla="+- 0 3493 3373"/>
                              <a:gd name="T187" fmla="*/ 3493 h 606"/>
                              <a:gd name="T188" fmla="+- 0 6115 3473"/>
                              <a:gd name="T189" fmla="*/ T188 w 2710"/>
                              <a:gd name="T190" fmla="+- 0 3856 3373"/>
                              <a:gd name="T191" fmla="*/ 3856 h 606"/>
                              <a:gd name="T192" fmla="+- 0 6063 3473"/>
                              <a:gd name="T193" fmla="*/ T192 w 2710"/>
                              <a:gd name="T194" fmla="+- 0 3856 3373"/>
                              <a:gd name="T195" fmla="*/ 3856 h 606"/>
                              <a:gd name="T196" fmla="+- 0 6123 3473"/>
                              <a:gd name="T197" fmla="*/ T196 w 2710"/>
                              <a:gd name="T198" fmla="+- 0 3976 3373"/>
                              <a:gd name="T199" fmla="*/ 3976 h 606"/>
                              <a:gd name="T200" fmla="+- 0 6173 3473"/>
                              <a:gd name="T201" fmla="*/ T200 w 2710"/>
                              <a:gd name="T202" fmla="+- 0 3876 3373"/>
                              <a:gd name="T203" fmla="*/ 3876 h 606"/>
                              <a:gd name="T204" fmla="+- 0 6183 3473"/>
                              <a:gd name="T205" fmla="*/ T204 w 2710"/>
                              <a:gd name="T206" fmla="+- 0 3856 3373"/>
                              <a:gd name="T207" fmla="*/ 3856 h 606"/>
                              <a:gd name="T208" fmla="+- 0 6130 3473"/>
                              <a:gd name="T209" fmla="*/ T208 w 2710"/>
                              <a:gd name="T210" fmla="+- 0 3856 3373"/>
                              <a:gd name="T211" fmla="*/ 3856 h 606"/>
                              <a:gd name="T212" fmla="+- 0 6130 3473"/>
                              <a:gd name="T213" fmla="*/ T212 w 2710"/>
                              <a:gd name="T214" fmla="+- 0 3493 3373"/>
                              <a:gd name="T215" fmla="*/ 3493 h 606"/>
                              <a:gd name="T216" fmla="+- 0 6183 3473"/>
                              <a:gd name="T217" fmla="*/ T216 w 2710"/>
                              <a:gd name="T218" fmla="+- 0 3493 3373"/>
                              <a:gd name="T219" fmla="*/ 3493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710" h="606">
                                <a:moveTo>
                                  <a:pt x="120" y="120"/>
                                </a:moveTo>
                                <a:lnTo>
                                  <a:pt x="110" y="100"/>
                                </a:lnTo>
                                <a:lnTo>
                                  <a:pt x="60" y="0"/>
                                </a:lnTo>
                                <a:lnTo>
                                  <a:pt x="0" y="120"/>
                                </a:lnTo>
                                <a:lnTo>
                                  <a:pt x="52" y="120"/>
                                </a:lnTo>
                                <a:lnTo>
                                  <a:pt x="52" y="486"/>
                                </a:lnTo>
                                <a:lnTo>
                                  <a:pt x="0" y="486"/>
                                </a:lnTo>
                                <a:lnTo>
                                  <a:pt x="60" y="606"/>
                                </a:lnTo>
                                <a:lnTo>
                                  <a:pt x="110" y="506"/>
                                </a:lnTo>
                                <a:lnTo>
                                  <a:pt x="120" y="486"/>
                                </a:lnTo>
                                <a:lnTo>
                                  <a:pt x="67" y="486"/>
                                </a:lnTo>
                                <a:lnTo>
                                  <a:pt x="67" y="120"/>
                                </a:lnTo>
                                <a:lnTo>
                                  <a:pt x="120" y="120"/>
                                </a:lnTo>
                                <a:moveTo>
                                  <a:pt x="1541" y="603"/>
                                </a:moveTo>
                                <a:lnTo>
                                  <a:pt x="1536" y="520"/>
                                </a:lnTo>
                                <a:lnTo>
                                  <a:pt x="1534" y="469"/>
                                </a:lnTo>
                                <a:lnTo>
                                  <a:pt x="1488" y="495"/>
                                </a:lnTo>
                                <a:lnTo>
                                  <a:pt x="1371" y="289"/>
                                </a:lnTo>
                                <a:lnTo>
                                  <a:pt x="1466" y="110"/>
                                </a:lnTo>
                                <a:lnTo>
                                  <a:pt x="1512" y="135"/>
                                </a:lnTo>
                                <a:lnTo>
                                  <a:pt x="1514" y="85"/>
                                </a:lnTo>
                                <a:lnTo>
                                  <a:pt x="1516" y="0"/>
                                </a:lnTo>
                                <a:lnTo>
                                  <a:pt x="1407" y="78"/>
                                </a:lnTo>
                                <a:lnTo>
                                  <a:pt x="1453" y="103"/>
                                </a:lnTo>
                                <a:lnTo>
                                  <a:pt x="1362" y="274"/>
                                </a:lnTo>
                                <a:lnTo>
                                  <a:pt x="1270" y="112"/>
                                </a:lnTo>
                                <a:lnTo>
                                  <a:pt x="1300" y="95"/>
                                </a:lnTo>
                                <a:lnTo>
                                  <a:pt x="1315" y="86"/>
                                </a:lnTo>
                                <a:lnTo>
                                  <a:pt x="1204" y="11"/>
                                </a:lnTo>
                                <a:lnTo>
                                  <a:pt x="1211" y="145"/>
                                </a:lnTo>
                                <a:lnTo>
                                  <a:pt x="1257" y="119"/>
                                </a:lnTo>
                                <a:lnTo>
                                  <a:pt x="1354" y="290"/>
                                </a:lnTo>
                                <a:lnTo>
                                  <a:pt x="1243" y="497"/>
                                </a:lnTo>
                                <a:lnTo>
                                  <a:pt x="1197" y="472"/>
                                </a:lnTo>
                                <a:lnTo>
                                  <a:pt x="1194" y="606"/>
                                </a:lnTo>
                                <a:lnTo>
                                  <a:pt x="1303" y="529"/>
                                </a:lnTo>
                                <a:lnTo>
                                  <a:pt x="1290" y="522"/>
                                </a:lnTo>
                                <a:lnTo>
                                  <a:pt x="1257" y="504"/>
                                </a:lnTo>
                                <a:lnTo>
                                  <a:pt x="1362" y="305"/>
                                </a:lnTo>
                                <a:lnTo>
                                  <a:pt x="1475" y="503"/>
                                </a:lnTo>
                                <a:lnTo>
                                  <a:pt x="1429" y="529"/>
                                </a:lnTo>
                                <a:lnTo>
                                  <a:pt x="1541" y="603"/>
                                </a:lnTo>
                                <a:moveTo>
                                  <a:pt x="2710" y="120"/>
                                </a:moveTo>
                                <a:lnTo>
                                  <a:pt x="2700" y="100"/>
                                </a:lnTo>
                                <a:lnTo>
                                  <a:pt x="2650" y="0"/>
                                </a:lnTo>
                                <a:lnTo>
                                  <a:pt x="2590" y="120"/>
                                </a:lnTo>
                                <a:lnTo>
                                  <a:pt x="2642" y="120"/>
                                </a:lnTo>
                                <a:lnTo>
                                  <a:pt x="2642" y="483"/>
                                </a:lnTo>
                                <a:lnTo>
                                  <a:pt x="2590" y="483"/>
                                </a:lnTo>
                                <a:lnTo>
                                  <a:pt x="2650" y="603"/>
                                </a:lnTo>
                                <a:lnTo>
                                  <a:pt x="2700" y="503"/>
                                </a:lnTo>
                                <a:lnTo>
                                  <a:pt x="2710" y="483"/>
                                </a:lnTo>
                                <a:lnTo>
                                  <a:pt x="2657" y="483"/>
                                </a:lnTo>
                                <a:lnTo>
                                  <a:pt x="2657" y="120"/>
                                </a:lnTo>
                                <a:lnTo>
                                  <a:pt x="2710"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61"/>
                        <wps:cNvSpPr txBox="1">
                          <a:spLocks noChangeArrowheads="1"/>
                        </wps:cNvSpPr>
                        <wps:spPr bwMode="auto">
                          <a:xfrm>
                            <a:off x="7983" y="3233"/>
                            <a:ext cx="1898"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225" w:lineRule="exact"/>
                                <w:ind w:left="375"/>
                              </w:pPr>
                              <w:r>
                                <w:t>Supply chain</w:t>
                              </w:r>
                            </w:p>
                            <w:p w:rsidR="005D55B5" w:rsidRDefault="00DC0EBE">
                              <w:pPr>
                                <w:spacing w:line="242" w:lineRule="auto"/>
                                <w:ind w:right="18" w:firstLine="1"/>
                                <w:jc w:val="center"/>
                              </w:pPr>
                              <w:r>
                                <w:t>performance: Competitiveness and climate impact</w:t>
                              </w:r>
                            </w:p>
                          </w:txbxContent>
                        </wps:txbx>
                        <wps:bodyPr rot="0" vert="horz" wrap="square" lIns="0" tIns="0" rIns="0" bIns="0" anchor="t" anchorCtr="0" upright="1">
                          <a:noAutofit/>
                        </wps:bodyPr>
                      </wps:wsp>
                      <wps:wsp>
                        <wps:cNvPr id="73" name="Text Box 60"/>
                        <wps:cNvSpPr txBox="1">
                          <a:spLocks noChangeArrowheads="1"/>
                        </wps:cNvSpPr>
                        <wps:spPr bwMode="auto">
                          <a:xfrm>
                            <a:off x="3024" y="5563"/>
                            <a:ext cx="100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221" w:lineRule="exact"/>
                              </w:pPr>
                              <w:r>
                                <w:t>Resourcing</w:t>
                              </w:r>
                            </w:p>
                          </w:txbxContent>
                        </wps:txbx>
                        <wps:bodyPr rot="0" vert="horz" wrap="square" lIns="0" tIns="0" rIns="0" bIns="0" anchor="t" anchorCtr="0" upright="1">
                          <a:noAutofit/>
                        </wps:bodyPr>
                      </wps:wsp>
                      <wps:wsp>
                        <wps:cNvPr id="74" name="Text Box 59"/>
                        <wps:cNvSpPr txBox="1">
                          <a:spLocks noChangeArrowheads="1"/>
                        </wps:cNvSpPr>
                        <wps:spPr bwMode="auto">
                          <a:xfrm>
                            <a:off x="5350" y="5563"/>
                            <a:ext cx="163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221" w:lineRule="exact"/>
                              </w:pPr>
                              <w:r>
                                <w:t xml:space="preserve">Systems </w:t>
                              </w:r>
                              <w:r>
                                <w:t>and tools</w:t>
                              </w:r>
                            </w:p>
                          </w:txbxContent>
                        </wps:txbx>
                        <wps:bodyPr rot="0" vert="horz" wrap="square" lIns="0" tIns="0" rIns="0" bIns="0" anchor="t" anchorCtr="0" upright="1">
                          <a:noAutofit/>
                        </wps:bodyPr>
                      </wps:wsp>
                      <wps:wsp>
                        <wps:cNvPr id="75" name="Text Box 58"/>
                        <wps:cNvSpPr txBox="1">
                          <a:spLocks noChangeArrowheads="1"/>
                        </wps:cNvSpPr>
                        <wps:spPr bwMode="auto">
                          <a:xfrm>
                            <a:off x="5633" y="4148"/>
                            <a:ext cx="1049"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225" w:lineRule="exact"/>
                              </w:pPr>
                              <w:r>
                                <w:t>Technology</w:t>
                              </w:r>
                            </w:p>
                            <w:p w:rsidR="005D55B5" w:rsidRDefault="00DC0EBE">
                              <w:pPr>
                                <w:spacing w:before="2" w:line="265" w:lineRule="exact"/>
                                <w:ind w:left="28"/>
                              </w:pPr>
                              <w:r>
                                <w:t>acquisition</w:t>
                              </w:r>
                            </w:p>
                          </w:txbxContent>
                        </wps:txbx>
                        <wps:bodyPr rot="0" vert="horz" wrap="square" lIns="0" tIns="0" rIns="0" bIns="0" anchor="t" anchorCtr="0" upright="1">
                          <a:noAutofit/>
                        </wps:bodyPr>
                      </wps:wsp>
                      <wps:wsp>
                        <wps:cNvPr id="76" name="Text Box 57"/>
                        <wps:cNvSpPr txBox="1">
                          <a:spLocks noChangeArrowheads="1"/>
                        </wps:cNvSpPr>
                        <wps:spPr bwMode="auto">
                          <a:xfrm>
                            <a:off x="2688" y="4292"/>
                            <a:ext cx="171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221" w:lineRule="exact"/>
                              </w:pPr>
                              <w:r>
                                <w:t>Process innovation</w:t>
                              </w:r>
                            </w:p>
                          </w:txbxContent>
                        </wps:txbx>
                        <wps:bodyPr rot="0" vert="horz" wrap="square" lIns="0" tIns="0" rIns="0" bIns="0" anchor="t" anchorCtr="0" upright="1">
                          <a:noAutofit/>
                        </wps:bodyPr>
                      </wps:wsp>
                      <wps:wsp>
                        <wps:cNvPr id="77" name="Text Box 56"/>
                        <wps:cNvSpPr txBox="1">
                          <a:spLocks noChangeArrowheads="1"/>
                        </wps:cNvSpPr>
                        <wps:spPr bwMode="auto">
                          <a:xfrm>
                            <a:off x="5528" y="2751"/>
                            <a:ext cx="121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225" w:lineRule="exact"/>
                                <w:ind w:left="131" w:right="150"/>
                                <w:jc w:val="center"/>
                              </w:pPr>
                              <w:r>
                                <w:t>Packaging</w:t>
                              </w:r>
                            </w:p>
                            <w:p w:rsidR="005D55B5" w:rsidRDefault="00DC0EBE">
                              <w:pPr>
                                <w:spacing w:line="265" w:lineRule="exact"/>
                                <w:ind w:left="-1" w:right="18"/>
                                <w:jc w:val="center"/>
                              </w:pPr>
                              <w:r>
                                <w:rPr>
                                  <w:spacing w:val="-1"/>
                                </w:rPr>
                                <w:t>development</w:t>
                              </w:r>
                            </w:p>
                          </w:txbxContent>
                        </wps:txbx>
                        <wps:bodyPr rot="0" vert="horz" wrap="square" lIns="0" tIns="0" rIns="0" bIns="0" anchor="t" anchorCtr="0" upright="1">
                          <a:noAutofit/>
                        </wps:bodyPr>
                      </wps:wsp>
                      <wps:wsp>
                        <wps:cNvPr id="78" name="Text Box 55"/>
                        <wps:cNvSpPr txBox="1">
                          <a:spLocks noChangeArrowheads="1"/>
                        </wps:cNvSpPr>
                        <wps:spPr bwMode="auto">
                          <a:xfrm>
                            <a:off x="2650" y="2890"/>
                            <a:ext cx="17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221" w:lineRule="exact"/>
                              </w:pPr>
                              <w:r>
                                <w:t>Concept generation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7" style="position:absolute;margin-left:80.95pt;margin-top:6.6pt;width:432.05pt;height:182.3pt;z-index:1192;mso-position-horizontal-relative:page" coordorigin="1421,2294" coordsize="8641,3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MkJeRQAACGqAAAOAAAAZHJzL2Uyb0RvYy54bWzsXeuO27iS/r/AvoPg&#10;n7twWpSomzE9B0m7ezDA7G6wR/sAalvdNsa2fCR3unMOzrvvV6QokzJpK5MLdrxKkFi2SmSxivWx&#10;qnjRT3952268T2XdrKvd7YS98ydeuVtUy/Xu+XbyP/nDNJ14zaHYLYtNtStvJ5/LZvKXn//1X356&#10;3c/KoFpVm2VZeyhk18xe97eT1eGwn93cNItVuS2ad9W+3OHmU1VviwO+1s83y7p4RenbzU3g+/HN&#10;a1Uv93W1KJsGv87lzcnPovynp3Jx+K+np6Y8eJvbCXg7iP9r8f8j/X/z80/F7Lku9qv1omWj+ANc&#10;bIv1DpV2Rc2LQ+G91OuTorbrRV011dPh3aLa3lRPT+tFKdqA1jC/15pf6uplL9ryPHt93ndigmh7&#10;cvrDxS7+89PH2lsvbycRn3i7YgsdiWo9fIdwXvfPM9D8Uu//uv9Yyxbi8rdq8XuD2zf9+/T9WRJ7&#10;j6//US1RXvFyqIRw3p7qLRWBZntvQgefOx2UbwdvgR8jniZ+GE28Be4FIYsC1mppsYIq6TnGAzbx&#10;6HaQCSaL2WJ13z6fxhw36eEw5jE14aaYyYoFsy1z1DL0uOYo1ObrhPrXVbEvha4aEpgSKhoihfrf&#10;6IrF7nlTekkqBSvolFQbKVJvV92tQFa+r+vqdVUWS7DFRCuIXxQsH6AvDRRyUcYBupWUVYgL0ds7&#10;SQdx3Io5CTJDUsVsXzeHX8pq69HF7aQG90KFxaffmoMUqiIhjTbVZr18WG824kv9/Hi3qb1PBYzu&#10;gdHftnSDbLMj4l1Fj8kS5S/gD3XQPeJUGNE/MhZw/0OQTR/iNJnyBx5Ns8RPpz7LPmSxzzM+f/gn&#10;Mcj4bLVeLsvdb+tdqQya8WG6baFFmqIwae/1dpJFQSTabnDf6I30xR9bI7frA/Bts97eTtKOqJiR&#10;Zu93S6GPQ7HeyOsbk33RdSED9Smkgk4sVS978GO1/IxuUFdQEvANSIyLVVX/feK9AtVuJ83fXoq6&#10;nHibX3foShnjnGBQfOFREuBLrd951O8UuwWKup0cJp68vDtI6HzZ1+vnFWpiQjC76j1M/GktOgbx&#10;J7kS8CCM7EdZG/rzibUlpBbDeNBd/9zW1tlMMdvsBnbRD/f019ZFyY7nRbOS9io6OZEVsy/su+Cl&#10;NdpT8/Wz+/Q+5VMexPdT7s/n0/cPd3waP7Akmofzu7s5M82XQOHrzZf4cVvtg/hzKhLNDCWkYQS5&#10;EjPcrxcz/Gsli6sTYLzsceGpwwtBivTatoPK2Bb17y/7KZyefXFYP64368Nn4cABQIip3aeP6wU5&#10;GPRFGz8TZdG4TbV6iRjTFZV8BsPVeiFckuP42ewxZBFAHX86GVLNUm7oq8HH42a9V4MaXbctBgb2&#10;3C+L0KRrN68WL9tyd5C+al1u0Phq16zW+wbAOyu3j+USo+uvSwmktqEvSN/7fhZ8mN5F/h1sJ7mf&#10;vs94Mk38+4T7PGV37E7ZzktTQgzFZr5ff73xSDwQzpfNAIoZiURYWL0g70ZgRnOoy8NiRT8/wYTb&#10;3/F8d0OI+ShZEvowTyaEsye8vihpvT7yD8hnDAL4VMLnS31xq3P5vtiRMaCVWtH9gDKvHuBGl4ui&#10;hROsV30UDg1d4p/EKVz8eZAUFiJ9o48KSSMa+qhBhLdXg6SBcElHJHXH3TxLwxFJKYmkRXrf2FUc&#10;kfR6kTQ7QVLhdFwdko4+6aUMZqB80jAbfVKkr7s0+DcMukckvVokjZF97Pmk4VX6pCOSXkLSCDkO&#10;4ZMCSXvzFGN075hZ+dL05Yik14uklOcUk7dddB9cJZKGY3R/YVY9CBOJpFEYi9FUmr2ZJ40SMS02&#10;5knlHPWIpDQ3TYDxVVPTFAFTLv/PnCeNgxMkFf7I1UX3fETSC0ga8gidASuJIj9sjUPNODFaOCEW&#10;GYViNc8IpCOQfsM1PlcBpJhj6LmkwoiuDkhHl/RycM+wMouAdHRJaZXvmCZtvU0Mm0am+AtXnBmL&#10;PdUqSfUpV0teBZJ2K7M/tlP3sViue3VIOrqkl5A09jOsKB9d0nHmntbWiwXlaoHeCKTYDoSYllDR&#10;WMV5XE0ad7sxOiAV0dvVAancrzCugXKvgTruIYrU/iIV21NutN19xEUSfQzux+B+DO7bdaJysyDt&#10;HDOD+1hMKFwdktKIIiZQTva0jOvy292YWSZXk4Yxxl8xhaCQNKA5fcqSUroUd0YgHYF0BFITSE82&#10;OAFar3FZfjIC6YXppiRJ5Qan0M9Efsc2cc+CaJy513aXjzP348x9e9ZCfLLDCfH+NUJpOkLpJSjl&#10;FMPD8Qxj9ArDJw0Z5vRHnxRBjXGChcDRh9ZJ11KJzr3w42LS611MerLBKb7ODU7ZCKQXgJTHlOkB&#10;kAYZpvBNIA0Q9o9AOgIpJcjGiXvb6SXJyf4muSL76rKkmEIZ06TnD7vrkJSHrLcsP+Tt6SVjmlQ/&#10;VG10ScX8vhx1v+LAOEKb/qp8Og/tux9+iI187SQRHQ8nDkj0sLweXoT9ODbcEKfbffkphyFP5Ert&#10;MEx6xhUkACfhp7TTE9okxOJFHnJI2KUONsQRnst2rud52bKfo4Sn7QYHg/771PO9MMpCD1W2NR3J&#10;0F5J9m83Xu57r56oXHhNRyIwqpfFqayO6yMZnKuurJCIVl43v3KkQsJQLyxK7Yxh3UNXWM4djMHR&#10;08tC+6yMIbDuyiIh2BkDoumFRaGdMUQaXWF56mCMFKgXBmlZOWO6/EmmdtYoAaAXJxpq06augpwF&#10;Lu56OnAplOlKcGuUVsrq3OHwSXtf0/WQs9jFXU8RTu50Tbi5o20PQ7ijA1olHZlC4LSFnirSKLNq&#10;lkKNrriQqKzWEPRVQR3Folmc53ksLg9cBhH0VOHkTlfFGe56qnDZBM5i1blzWQW2pLRkEpSyxC67&#10;UFcFdlc7ZBf2VOGCklBXRR66rCLsqSJ1caerIiQqq2bDnipcCBzqqshDl1Vg044hO5dmQ10Vbs3S&#10;kaqGVXAMEpZ+RycTd904B5F9hMCqI6M4F3dcV8UZ7nqqiFzc6arIucsqcKiywZ0LUbiuCjeikO9r&#10;yM4xtnJdFTl3WUXUU4WLu0hXhZs72gCmcRf5jFs1G+mqyCOXVdAZ21pxsMbYineRrgpBZbWKyFQF&#10;naFg505XRR65rCLqqSJ1uCaRroqQqKzc0ekeWmPBXWLlLtZVkccuq6CNmVpxYcoDq+wQYrd0GHoE&#10;lZ07UxU8i5mdO10VeeyyCkqTGdzFqZ07XRVhCio7d6YqeApztCEKNgIcG5ujNDuiUCJC5y6O7bIj&#10;j13SkeyIysodOdtacbAxe7+Dh3wsLk9cVoGjk/TiEA7b/btEV4WgsnNnqgKn3dk9KJoi6hqbwxId&#10;sjNVEUa+XbO0674rTlBZuUtNVYA7u1Wkuiry1GUVqakKbFm1c0cn/h25Iyo7d6YqwJ1ds6muijx1&#10;WUVqqkL45LZgJ9VV4fbcU1MVPIVYbFaR6qrIU5dVZKYqIDtAgCUUy3RVCCqr7DJTFTwLAO4WL4CW&#10;y3WqyDOXVdBpt5JM+nfcMVbQhpCuONQX2zWbmaqAjdmtItNVkWcuq8hMVeBdC+jGNtnpqhBUVtkx&#10;nD6gt5Yn3O66M3qdQdfcHM85zJb5pjqAF2iwhUPm6/oQZA4WTYVgitnFoq4RsOiyDob1knqjQ+4Y&#10;NJivK0WQOVg0tcIT9H1bF2S0MFOXostEWD/25o4IjZnBN5HZWexF3zxO7PjHkCXVWXTH38zUS4gx&#10;365oMwInMgeLplqgFfvgy5iulpy5g3Bm6iWMmB2lGdP1IsjsLPbicKCMHQmZGYgjwewyl6BvLgAm&#10;q7mYsThQziHFXjDO08ChaDMax4s+nCyaeoF/YvcTWKDrRZA5pGiqhSfQoNVczJCcBU5z6QfleJeN&#10;XYpmVE5kdhZ7YTnMxaFoMy5nzsCcnUTm3IGL9BKeDiNgLZGLRVMtmOhwKNoMzpkzOmf98NyV2mBm&#10;fO7MbbBegA7odijajNDxnKsv9mP0zHeYixmkE5ld0dxEMYzjjtGF62rJ8T4XJ4umXhCoORRtRupE&#10;5mCxby4u0DFjdeYM1lk/Wk9pMLCN0Wa4TmR2FnvxutPLYWbAjrdMuaTYD9njxAHdZsxOZA4WTbXg&#10;1UWOMRoLfY/2lzNn2M5O4naHp8h6gbvLVWS9yJ2Lzm3xZJkZuuM5lxT7wbvTXMzo3W0uWJHUCkd4&#10;x87EDKM9nx2KIU/uNJd+BO/KzTDsdDqW6E7OMFqPKmsWLMbMMTnDzCAez7mk2A/jXcktZsbxRGbv&#10;i71APmYul9aM5JkzlGcnsTyVaLPoXjAPMgeLprnELHDgohnOM3RuezzP6F0hml6IOweLhjNGZHYW&#10;eyE9pukcLJoxPXMG9ewkqndk4tClVFsoYeNWNO0s0NocM2aP/pgZ2DNnZM/6ob2zL5qx/RkWTbWc&#10;YVFXS86c4T3rx/cpINTaF80An8jsiu5F+G5FmyE+c8b4rB/ku1nUYQy5fieLQ83FjPOZM9Bn/Ujf&#10;iYvYtDIEF/HWTkXX4iLZn2V0EW8uPEI3nnNYdNAP9VPHABiYoT6RWRUd4C1Cprk4oDvwdbVgntM1&#10;ugT9UN+l6MAM9Z2KDvy+uTicMbEHU5eia3Sh92zqjRadzGYugRnqu1nshfoxc7FohvqBM9QP+qG+&#10;C3QCM9R3gk7Qm213jtGBGerjOVdf7If6bhYNczFYxBKVbhFKscJqFLGEZPG2axem4AovZMRbYOWy&#10;u33V0GtRc2TGsFI3F8tSUASoaGGLgxgdl4jVZrLzxGCViKF4WqNzqWhSpyAX228uk8OfEuTqHaTn&#10;eaGMBpEjDzGEGcouCPJhLaVIn8gRnw8pnaJuQT6sqRQBC/JhTaVolMgRQw5hhiJDQT6sqRSlETli&#10;qyGlU8QkyIc1laIXQT6sqRRJELlcIHuxz5BXL8iHNZU8bCKXR8tfLJ28XUE+rKntXqMcM0BDBEle&#10;IJUO320QedtU+FGDyNumwqcZQt7u3c8xizCIvNWq3KB6UZAiW09tpST7kPIZDajygWHNFZls8cBQ&#10;cOrQCWPEIJYI+mUNw/Qrcq7igYEQhT29bQ1IXA5iSaEUGwhTTOEUQ1JvUA0KqSjFNugBhVVsIFgx&#10;hVYM6adhNbQ9mw0ELJHjEXpAamZQDQqzKFEy6AGFWmwgbIlshGBJHpdy2YAUclFIP4glhV14se7A&#10;B1T3HghfTOEXBZ+DWKKYUjR6IIQxmr8VDwwEMaZQjA2EMUbRj6xhmKbVW9Th4g9rtIgMqAZy6IdI&#10;Sfjp4oGBQBYoICNnd1ANCsgCzDJpD8hO2LqW9KJ3j46Ww0vCxf942W098R5vJ4/0DN6nWhzII1WX&#10;9PZpucR6dTuhBcp0Y1t9KvNKkBzIMxWnZaNtx/0NR4rNzqCkIIQo5Wn0YE3dV597USJlKEGmTpVR&#10;N9WnJGqLwlyZbK26qz4lVXvG95E3dVt9GmQceY9zpck6L1G17LcLup2tFLOvaGYkD9Zx06GJJI6L&#10;1cpeP5DskkROtaokdtSulB2L2tEh7qznSKIeUqS01JPafEFtQHcE6dRoQOQ5jWD6AaEyEXbgoKpU&#10;n23VIaVNQRgAf86X2G6KJP2cJYwoBEaJx2FXVak+VaspsgUhoPJCgVI6F+rFW6JFcUh1ni2Ot079&#10;0T1TfKlPJRpK4JNo5GvuzvREylFTi9Hys1WHlAYC4UWlUChPkjlvd+iMUoIdeqoWqM+2JSJ7QQzC&#10;/zjLIB20IltyoTeENEWEEgPkG8+XSHOBIOQYfc4SquGJdrVcIJRVXwSSkDJfqDqC53i2RGqEJLxQ&#10;tRJP1L1xWwlaffa6TgjX/mzVnKYEiMcOJFRJ6rMtkbfu78XGnMKOKukIP7JMOYSh8iPoHUnUQ4q0&#10;7bmXxqggpulNlHm+WwRRK/Jj1apC9dlWHNOks8GjIlCfPUJMf54VeVf1RULVlCOAqyrVZ084l5TY&#10;CXxA1WrUutCYWBnshZGjq7ovcKAaeTciw9W5OfhR3yamHY3RO0HDfRivfG38wBfJY/2L/yHIpg9x&#10;mkz5A4+mWeKnU59lH7LYx2zx/OGf5GQZZ5+3byHHj7eT1eGwn93cNItVuS2ad9v1oq6a6unwblFt&#10;b6qnp/WivFnWRe/1x+THZdhrJPy3P9LIunrZLWHfX/UCIdoXKLcq0tVjtfyMs33qSnqin8oaF6uq&#10;/vvEe62L/e2k+dtLUZcTb/PrrgH7WAsBgzuILzxKyCmq9TuP+p1it0BRt5PDBKlUurw74BseednX&#10;6+cVapIvbdxVtHnxaU05WLE7UXLVfsEeSrmb8ftvpoTtyxM3czpe8UP15iH6BFPaXkrv8IbfFefN&#10;/rdq8Xvj7aq7FbLF5fu6rl5pHylkJYNJ7VFZDsneu3QGeaJeHx4GSCsIlasDHxG5wdcSh0K0r8yB&#10;+bw91VsRC9Ryt6W3xwWiCkQaorepnZdkfi0JkXf2QjGA8QMI5S+otg1FiIGXen07+UfmZ/fpfcqn&#10;PIjvp9yfz6fvH+74NH5ARDwP53d3c2Ya0MN6s/l6AyIO3XYz7mX+NnuZTYA4vD2+tRbwhVjR4USH&#10;EbiQ+ICLPx02wLnrY4NwOjQD/zHYEPq07BM+ShTJlNjxDEO4Sy02BFhrSmg6QgMd4j9Cw/eCBm+9&#10;bEc6soP/3wgBq+whhMxx/3CEiLA1yoUQMaV0yHsYEWI8COXbHyl16jwIhBCD0YgQSL70EUJkD388&#10;QsTtbCVH6rYXXyAAlgiBfSejD3G3qb3xRPlveKK8AyFElDsiBKYe+gghEtk/HCGCWE3pBBIGtCgj&#10;oWlR6UOoGfMxATFGGZP0u0YZ4nzcESGQqe8jhJi2++EIEUWBnPQNErlaSEMIsXCCEAL7mkYfYvQh&#10;ytrbfH8fQkx+jggBq+wjRCeZ9tzHH5Op7GZnsdpDwICGEAnNyI4+BM1ojHmIH5aH6EbK/6uZSkx/&#10;Ps9enzHjidT9M2ZgV+vFvDgU+ncxLzorg2pVbZZl/fP/CgAAAP//AwBQSwMECgAAAAAAAAAhAHuq&#10;Z3pTAQAAUwEAABQAAABkcnMvbWVkaWEvaW1hZ2U4LnBuZ4lQTkcNChoKAAAADUlIRFIAAAAqAAAA&#10;EAgGAAAAYCLtkAAAAAZiS0dEAP8A/wD/oL2nkwAAAAlwSFlzAAAOxAAADsQBlSsOGwAAAPNJREFU&#10;SInNlmFLg1AUhs9s/6YtRmM0GhGiKCoqiv7JjaKiRdEIEUUR5eLVnyOdPt1g7IstlHPg+XheHjjn&#10;Hi4gIgxN27aXYRhuOefzczMGl0RE4JzPAQABAH3ff2CMLciLClzXfaqq6pq8qMC27ZeiKFbkRQWm&#10;ae7zPL8hLyrQdf09TdPbE9Gu6y6GhjG26CsqUFX1M47ju1/RvwaMjSzLX1EU3U8lSfqGgQsRJ4g4&#10;+VcvtR0VKIpyOBo9NVFN0z6SJNmQffWGYbxlWbYme54sy3olffAdx3kuy3LZN2N0Uc/zHsl+Spqm&#10;mQVBsKvr+urcjB+wGVAR8oaELwAAAABJRU5ErkJgglBLAwQKAAAAAAAAACEAX0F1ojUBAAA1AQAA&#10;FAAAAGRycy9tZWRpYS9pbWFnZTkucG5niVBORw0KGgoAAAANSUhEUgAAACsAAAAQCAYAAACP4Iau&#10;AAAABmJLR0QA/wD/AP+gvaeTAAAACXBIWXMAAA7EAAAOxAGVKw4bAAAA1UlEQVRIic3WUQqDMAwG&#10;4IQJHivpxU2OVaiQPXW4MmkTq0z439LmQ2IrmBlEoqqUUtpKKctIfSllSSltqkrRnmEkABgAmAdb&#10;10TRYeQVbBTdLRARZmZpG83AetFh5EzsKDqMvANbw8wiInyK9SJrcs7rvu+vXnLOq3fvFg0iwkSk&#10;3o2eTEUvcPFBRENE69WZGZoZRnp81h3HIPKG75jZGiLSrzH49YF50HdgW+TQ0TWCnok9OwX+6lLo&#10;IYexPfQVLDPL1Ou2jarSER3BepFhbIt+8hfxDXUPuZdGAT0OAAAAAElFTkSuQmCCUEsDBBQABgAI&#10;AAAAIQBGoCUf4AAAAAsBAAAPAAAAZHJzL2Rvd25yZXYueG1sTI9Na8JAEIbvhf6HZQq91c0HjRqz&#10;EZG2JylUC6W3MRmTYHY3ZNck/vuOp3qbl3l4P7L1pFsxUO8aaxSEswAEmcKWjakUfB/eXxYgnEdT&#10;YmsNKbiSg3X++JBhWtrRfNGw95VgE+NSVFB736VSuqImjW5mOzL8O9leo2fZV7LscWRz3cooCBKp&#10;sTGcUGNH25qK8/6iFXyMOG7i8G3YnU/b6+/h9fNnF5JSz0/TZgXC0+T/YbjV5+qQc6ejvZjSiZZ1&#10;Ei4Z5SOOQNyAIEp43VFBPJ8vQOaZvN+Q/wEAAP//AwBQSwMEFAAGAAgAAAAhAJKaL3T6AAAAxwUA&#10;ABkAAABkcnMvX3JlbHMvZTJvRG9jLnhtbC5yZWxzvNTNagMhFAXgfaHvIHffcZwkk6TEyaYUsi3p&#10;A4hzx5GMP6gtzdtXKIUGgt25VPGcb3Pv4fhlFvKJIWpnObCmBYJWulFbxeH9/Pq0AxKTsKNYnEUO&#10;V4xwHB4fDm+4iJQ/xVn7SHKKjRzmlPwzpVHOaERsnEebXyYXjEj5GBT1Ql6EQtq1bU/D3wwYbjLJ&#10;aeQQTmPuP199bv4/202Tlvji5IdBm+5UUG1ydw4UQWHiYHDU4udy13irgN43rOoYViXDto5hWzJ0&#10;dQxdycDqGFjJ0Ncx9CXDpo5hUzKwvC1qDCdrS4p1HcS6ZNjXMex/DfRm/Q7fAAAA//8DAFBLAwQK&#10;AAAAAAAAACEAxaimdSsCAAArAgAAFQAAAGRycy9tZWRpYS9pbWFnZTEwLnBuZ4lQTkcNChoKAAAA&#10;DUlIRFIAAAAvAAAAEAgGAAAAhgsm1AAAAAZiS0dEAP8A/wD/oL2nkwAAAAlwSFlzAAAOxAAADsQB&#10;lSsOGwAAActJREFUSInFlmtL40AUhmei/6WgKIpardYt9N6GtjTQQALNf1NQcMFlFe+7hWknnTZt&#10;SWloYH5MzdlPs3grJmOLgefjnPfJcDhzEAAgGTjnMcuyTiilSZnzlNKkZVknnPOYrEPkA77vr5mm&#10;eaYoyjNCCAghKZlgQkgKIQSKojybpnnm+/7a0uQ9z9vQdf0CYxwghEDwVXkBxjjQdf3C87yNhcm7&#10;rrutadrly6BFyLfb7R/zamqadjkej7ek5YfD4W61Wr2aF7BMeUGtVvs9Go12Qsv3er2Dcrl8+1nh&#10;r8p3Op3jsBmqqt70+/39ufKU0mQ+n38MW1DQarXSs9lsJSpvez4MhULhwbbto//yhJBUOp1uRS30&#10;nWQymb+EkNQqAGAAwEjywxgDxhiinguCQJHNDIJAAQD8qm1yudwTingLsj1PKU1Gzcpms39ePorv&#10;ijLGEqVS6W7Z8rZtH4XNKBaL94yxROhRORgM9iqVyvV3yquqeuM4TjzynBe4rrtdr9d/LVq+2+0e&#10;zqv52XwPLS+YTCabjUbj56LWg4/kw76skeUF0+l03TCMc/ETsvKMsQRCcjuNtLyAcx5rNpunsiux&#10;4zhxwzDOZbZJwT87cGVAba0iWQAAAABJRU5ErkJgglBLAwQKAAAAAAAAACEAb0OdouoCAADqAgAA&#10;FAAAAGRycy9tZWRpYS9pbWFnZTcucG5niVBORw0KGgoAAAANSUhEUgAAATAAAACoCAYAAABnubJp&#10;AAAABmJLR0QA/wD/AP+gvaeTAAAACXBIWXMAAA7EAAAOxAGVKw4bAAACiklEQVR4nO3UMW0DQQAA&#10;wXPk/iAdikdhPEHxKI5RHkFSpXfSvFaaQbDVPuacX9d1zQEQMue8HmOM7+M4zrXWvjsI4B1773We&#10;5/EcY4y11n69Xp93RwG86zzP4+PuCID/MjAgy8CALAMDsgwMyDIwIMvAgCwDA7IMDMgyMCDLwIAs&#10;AwOyDAzIMjAgy8CALAMDsgwMyDIwIMvAgCwDA7IMDMgyMCDLwIAsAwOyDAzIMjAgy8CALAMDsgwM&#10;yDIwIMvAgCwDA7IMDMgyMCDLwIAsAwOyDAzIMjAgy8CALAMDsgwMyDIwIMvAgCwDA7IMDMgyMCDL&#10;wIAsAwOyDAzIMjAgy8CALAMDsgwMyDIwIMvAgCwDA7IMDMgyMCDLwIAsAwOyDAzIMjAgy8CALAMD&#10;sgwMyDIwIMvAgCwDA7IMDMgyMCDLwIAsAwOyDAzIMjAgy8CALAMDsgwMyDIwIMvAgCwDA7IMDMgy&#10;MCDLwIAsAwOyDAzIMjAgy8CALAMDsgwMyDIwIMvAgCwDA7IMDMgyMCDLwIAsAwOyDAzIMjAgy8CA&#10;LAMDsgwMyDIwIMvAgCwDA7IMDMgyMCDLwIAsAwOyDAzIMjAgy8CALAMDsgwMyDIwIMvAgCwDA7IM&#10;DMgyMCDLwIAsAwOyDAzIMjAgy8CALAMDsgwMyDIwIMvAgCwDA7IMDMgyMCDLwIAsAwOyDAzIMjAg&#10;y8CALAMDsgwMyDIwIMvAgCwDA7IMDMgyMCDLwIAsAwOyDAzIMjAgy8CALAMDsgwMyDIwIMvAgCwD&#10;A7IMDMgyMCDLwIAsAwOyDAzIMjAgy8CALAMDsgwMyDIwIMvAgKznGGPsvdfdIQDv+n3WY875dV3X&#10;vDsI4C/mnNcPrigfOdZqdEsAAAAASUVORK5CYIJQSwMECgAAAAAAAAAhAJI+OvA6AwAAOgMAABQA&#10;AABkcnMvbWVkaWEvaW1hZ2U1LnBuZ4lQTkcNChoKAAAADUlIRFIAAABMAAABOAgGAAAA8VMVSAAA&#10;AAZiS0dEAP8A/wD/oL2nkwAAAAlwSFlzAAAOxAAADsQBlSsOGwAAAtpJREFUeJzt0sFJA2EURtGX&#10;FPA3kiamh8D0GLCIFGEjTgPjymWQ60bEc+DbPy7vstb6OI5jDd9aax0zM+e+74+ZOe31vhpdZ2a2&#10;bXue53mx19u27Tkzc+2P+b8JFgkWCRYJFgkWCRYJFgkWCRYJFgkWCRYJFgkWCRYJFgkWCRYJFgkW&#10;CRYJFgkWCRYJFgkWCRYJFgkWCRYJFgkWCRYJFgkWCRYJFgkWCRYJFgkWCRYJFgkWCRYJFgkWCRYJ&#10;FgkWCRYJFgkWCRYJFgkWCRYJFgkWCRYJFgkWCRYJFgkWCRYJFgkWCRYJFgkWCRYJFgkWCRYJFgkW&#10;CRYJFgkWCRYJFgkWCRYJFgkWCRYJFgkWCRYJFgkWCRYJFgkWCRYJFgkWCRYJFgkWCRYJFgkWCRYJ&#10;FgkWCRYJFgkWCRYJFgkWCRYJFgkWCRYJFgkWCRYJFgkWCRYJFgkWCRYJFgkWCRYJFgkWCRYJFgkW&#10;CRYJFgkWCRYJFgkWCRYJFgkWCRYJFgkWCRYJFgkWCRYJFgkWCRYJFgkWCRYJFgkWCRYJFgkWCRYJ&#10;FgkWCRYJFgkWCRYJFgkWCRYJFgkWCRYJFgkWCRYJFgkWCRYJFgkWCRYJFgkWCRYJFgkWCRYJFgkW&#10;CRYJFgkWCRYJFgkWCRYJFgkWCRYJFgkWCRYJFgkWCRYJFgkWCRYJFgkWCRYJFgkWCRYJFgkWCRYJ&#10;FgkWCRYJFgkWCRYJFgkWCRYJFgkWCRYJFgkWCRYJFgkWCRYJFgkWCRYJFgkWCRYJFgkWCRYJFgkW&#10;CRYJFgkWCRYJFgkWCRYJFgkWCRYJFgkWCRYJFgkWCRYJFgkWCRYJFgkWCRYJFgkWCRYJFgkWCRYJ&#10;FgkWCRYJFgkWCRYJFgkWCRYJFgkWCRYJFgkWCRYJFgkWCRYJFgkWCRYJFgkWCRYJFgkWCRYJFgkW&#10;CfYD5+12e5+Z015v3/fHzJxzv9/ffvuYv7K11scnI5rIPJyZsnIAAAAASUVORK5CYIJQSwMECgAA&#10;AAAAAAAhAJnurbErAgAAKwIAABQAAABkcnMvbWVkaWEvaW1hZ2UxLnBuZ4lQTkcNChoKAAAADUlI&#10;RFIAAAEwAAAAawgGAAAA8MXecwAAAAZiS0dEAP8A/wD/oL2nkwAAAAlwSFlzAAAOxAAADsQBlSsO&#10;GwAAActJREFUeJzt1EFx41AUAMGnVM75jGwWBmFoYmExUgh4KXhzUU1VN4I5zbbWOs/z/BmAkLXW&#10;7zYz78fjMff7/eoegI+8Xq/Z932+Z2Zut9s8n8+rmwA+8n6/Z9/3+bo6BOCvDAzIMjAgy8CALAMD&#10;sgwMyDIwIMvAgCwDA7IMDMgyMCDLwIAsAwOyDAzIMjAgy8CALAMDsgwMyDIwIMvAgCwDA7IMDMgy&#10;MCDLwIAsAwOyDAzIMjAgy8CALAMDsgwMyDIwIMvAgCwDA7IMDMgyMCDLwIAsAwOyDAzIMjAgy8CA&#10;LAMDsgwMyDIwIMvAgCwDA7IMDMgyMCDLwIAsAwOyDAzIMjAgy8CALAMDsgwMyDIwIMvAgCwDA7IM&#10;DMgyMCDLwIAsAwOyDAzIMjAgy8CALAMDsgwMyDIwIMvAgCwDA7IMDMgyMCDLwIAsAwOyDAzIMjAg&#10;y8CALAMDsgwMyDIwIMvAgCwDA7IMDMgyMCDLwIAsAwOyDAzIMjAgy8CALAMDsgwMyDIwIMvAgCwD&#10;A7IMDMgyMCDLwIAsAwOyDAzIMjAgy8CALAMDsgwMyPqemTmOY7Ztu7oF4CPHcczMzLbWOs/z/Lm4&#10;B+C/rLV+/wExOB2V/JKqCQAAAABJRU5ErkJgglBLAwQKAAAAAAAAACEALLafriICAAAiAgAAFAAA&#10;AGRycy9tZWRpYS9pbWFnZTIucG5niVBORw0KGgoAAAANSUhEUgAAAS8AAABrCAYAAAAmYAQWAAAA&#10;BmJLR0QA/wD/AP+gvaeTAAAACXBIWXMAAA7EAAAOxAGVKw4bAAABwklEQVR4nO3UMW3DYBgA0S9V&#10;1+aHZBYBEWhmYUgxgXbq3KiLddJ7CG6621rr9Xq97gMQsdY6bzPz/Xg8Ztu2q3sA/nQcx+z7Pp8z&#10;M9u2zfP5vLoJ4C37vs/H1REA/2FeQJJ5AUnmBSSZF5BkXkCSeQFJ5gUkmReQZF5AknkBSeYFJJkX&#10;kGReQJJ5AUnmBSSZF5BkXkCSeQFJ5gUkmReQZF5AknkBSeYFJJkXkGReQJJ5AUnmBSSZF5BkXkCS&#10;eQFJ5gUkmReQZF5AknkBSeYFJJkXkGReQJJ5AUnmBSSZF5BkXkCSeQFJ5gUkmReQZF5AknkBSeYF&#10;JJkXkGReQJJ5AUnmBSSZF5BkXkCSeQFJ5gUkmReQZF5AknkBSeYFJJkXkGReQJJ5AUnmBSSZF5Bk&#10;XkCSeQFJ5gUkmReQZF5AknkBSeYFJJkXkGReQJJ5AUnmBSSZF5BkXkCSeQFJ5gUkmReQZF5AknkB&#10;SeYFJJkXkGReQJJ5AUnmBSSZF5BkXkCSeQFJ5gUkmReQZF5AknkBSeYFJJkXkGReQJJ5AUnmBSSZ&#10;F5BkXkDS58zMcRxXdwC85fdXt/v9fp7n+XVxD8Db1lrnD3zmGpLY3k0WAAAAAElFTkSuQmCCUEsD&#10;BAoAAAAAAAAAIQAf/eeOwgEAAMIBAAAUAAAAZHJzL21lZGlhL2ltYWdlMy5wbmeJUE5HDQoaCgAA&#10;AA1JSERSAAABMAAAAE0IBgAAACEwOFgAAAAGYktHRAD/AP8A/6C9p5MAAAAJcEhZcwAADsQAAA7E&#10;AZUrDhsAAAFiSURBVHic7dQxbQNBAADBc+T+IB2KR2E8QfEojlEeQVKld9K8VppBsNU+5pxf13XN&#10;ARAy57weY4zv4zjOtda+OwjgHXvvdZ7n8RxjjLXWfr1en3dHAbzrPM/j4+4IgP8yMCDLwIAsAwOy&#10;DAzIMjAgy8CALAMDsgwMyDIwIMvAgCwDA7IMDMgyMCDLwIAsAwOyDAzIMjAgy8CALAMDsgwMyDIw&#10;IMvAgCwDA7IMDMgyMCDLwIAsAwOyDAzIMjAgy8CALAMDsgwMyDIwIMvAgCwDA7IMDMgyMCDLwIAs&#10;AwOyDAzIMjAgy8CALAMDsgwMyDIwIMvAgCwDA7IMDMgyMCDLwIAsAwOyDAzIMjAgy8CALAMDsgwM&#10;yDIwIMvAgCwDA7IMDMgyMCDLwIAsAwOyDAzIMjAgy8CALAMDsgwMyDIwIMvAgCwDA7KeY4yx9153&#10;hwC86/dZjznn13Vd8+4ggL+Yc14/IfYegy0n3GIAAAAASUVORK5CYIJQSwMECgAAAAAAAAAhAP6q&#10;uNcjAQAAIwEAABQAAABkcnMvbWVkaWEvaW1hZ2U0LnBuZ4lQTkcNChoKAAAADUlIRFIAAAAQAAAA&#10;LQgGAAAApxfrEgAAAAZiS0dEAP8A/wD/oL2nkwAAAAlwSFlzAAAOxAAADsQBlSsOGwAAAMNJREFU&#10;SIntk8ENwjAMRb8hQt0CNslnUkaxR2m2QC2VOVWCKmkaThwSycoh1nvvEnF3lI6ZEQBIWmlH9gAk&#10;TURcVe/FJXfPjqoSgANwVWVprwiIMdoKIKlNgE97raJqr1Ucsu9VHLLvVRy2lyq+ACS1BthWNNlz&#10;FU32XEWzfVvRbN9W/GRfx8ziOaX0GMfxlv1plZNSuso8zyH3uCzLeRiGp4j4NE2XEiSEEF65BxHx&#10;9S7tAMCpNbsDOqADOqADOuC/AW8d47h/fk+Y3AAAAABJRU5ErkJgglBLAwQKAAAAAAAAACEAZhO7&#10;YUQBAABEAQAAFAAAAGRycy9tZWRpYS9pbWFnZTYucG5niVBORw0KGgoAAAANSUhEUgAAABwAAAAQ&#10;CAYAAAAFzx/vAAAABmJLR0QA/wD/AP+gvaeTAAAACXBIWXMAAA7EAAAOxAGVKw4bAAAA5ElEQVQ4&#10;jb2V22qDQBCGZ22eJYVcNSGUlBKCiLJ4wMN7Jg1JS2gJQUQUEfVKcN/FOrnakEuXkBn47ubng92Z&#10;XUBEGIsQYhpF0bZpmjeV3D1KzV3XvQIAAgAGQfBV1/WcTCjxPO9QluWSTChxHOe7KIp3MqGEc37K&#10;suyDTCixLOs3TdNPMqHEMIxzkiTrm1DTtP+xMMYGVaFE1/VLHMebyTAMGhAUIjJEZND3/ctY2rad&#10;PXykz7pD0zT/SIaGc37K83z19LWwbfuHZPFd1z2SPG2+7++rqlqo5JWFQohpGIa7R76nK3my9RQm&#10;pXGhAAAAAElFTkSuQmCCUEsBAi0AFAAGAAgAAAAhALGCZ7YKAQAAEwIAABMAAAAAAAAAAAAAAAAA&#10;AAAAAFtDb250ZW50X1R5cGVzXS54bWxQSwECLQAUAAYACAAAACEAOP0h/9YAAACUAQAACwAAAAAA&#10;AAAAAAAAAAA7AQAAX3JlbHMvLnJlbHNQSwECLQAUAAYACAAAACEAh1TJCXkUAAAhqgAADgAAAAAA&#10;AAAAAAAAAAA6AgAAZHJzL2Uyb0RvYy54bWxQSwECLQAKAAAAAAAAACEAe6pnelMBAABTAQAAFAAA&#10;AAAAAAAAAAAAAADfFgAAZHJzL21lZGlhL2ltYWdlOC5wbmdQSwECLQAKAAAAAAAAACEAX0F1ojUB&#10;AAA1AQAAFAAAAAAAAAAAAAAAAABkGAAAZHJzL21lZGlhL2ltYWdlOS5wbmdQSwECLQAUAAYACAAA&#10;ACEARqAlH+AAAAALAQAADwAAAAAAAAAAAAAAAADLGQAAZHJzL2Rvd25yZXYueG1sUEsBAi0AFAAG&#10;AAgAAAAhAJKaL3T6AAAAxwUAABkAAAAAAAAAAAAAAAAA2BoAAGRycy9fcmVscy9lMm9Eb2MueG1s&#10;LnJlbHNQSwECLQAKAAAAAAAAACEAxaimdSsCAAArAgAAFQAAAAAAAAAAAAAAAAAJHAAAZHJzL21l&#10;ZGlhL2ltYWdlMTAucG5nUEsBAi0ACgAAAAAAAAAhAG9DnaLqAgAA6gIAABQAAAAAAAAAAAAAAAAA&#10;Zx4AAGRycy9tZWRpYS9pbWFnZTcucG5nUEsBAi0ACgAAAAAAAAAhAJI+OvA6AwAAOgMAABQAAAAA&#10;AAAAAAAAAAAAgyEAAGRycy9tZWRpYS9pbWFnZTUucG5nUEsBAi0ACgAAAAAAAAAhAJnurbErAgAA&#10;KwIAABQAAAAAAAAAAAAAAAAA7yQAAGRycy9tZWRpYS9pbWFnZTEucG5nUEsBAi0ACgAAAAAAAAAh&#10;ACy2n64iAgAAIgIAABQAAAAAAAAAAAAAAAAATCcAAGRycy9tZWRpYS9pbWFnZTIucG5nUEsBAi0A&#10;CgAAAAAAAAAhAB/9547CAQAAwgEAABQAAAAAAAAAAAAAAAAAoCkAAGRycy9tZWRpYS9pbWFnZTMu&#10;cG5nUEsBAi0ACgAAAAAAAAAhAP6quNcjAQAAIwEAABQAAAAAAAAAAAAAAAAAlCsAAGRycy9tZWRp&#10;YS9pbWFnZTQucG5nUEsBAi0ACgAAAAAAAAAhAGYTu2FEAQAARAEAABQAAAAAAAAAAAAAAAAA6SwA&#10;AGRycy9tZWRpYS9pbWFnZTYucG5nUEsFBgAAAAAPAA8AzwMAAF8uAAAAAA==&#10;">
                <v:rect id="Rectangle 78" o:spid="_x0000_s1028" style="position:absolute;left:2201;top:2301;width:5266;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GSwwAAANsAAAAPAAAAZHJzL2Rvd25yZXYueG1sRI9Bi8Iw&#10;FITvC/6H8AQvi6bKKlqNIqKg3rSCeHs0z7bYvJQmat1fbxYWPA4z8w0zWzSmFA+qXWFZQb8XgSBO&#10;rS44U3BKNt0xCOeRNZaWScGLHCzmra8Zxto++UCPo89EgLCLUUHufRVL6dKcDLqerYiDd7W1QR9k&#10;nUld4zPATSkHUTSSBgsOCzlWtMopvR3vJlAON3NJf9bR/nu34fMkSfZN9atUp90spyA8Nf4T/m9v&#10;tYLhEP6+hB8g528AAAD//wMAUEsBAi0AFAAGAAgAAAAhANvh9svuAAAAhQEAABMAAAAAAAAAAAAA&#10;AAAAAAAAAFtDb250ZW50X1R5cGVzXS54bWxQSwECLQAUAAYACAAAACEAWvQsW78AAAAVAQAACwAA&#10;AAAAAAAAAAAAAAAfAQAAX3JlbHMvLnJlbHNQSwECLQAUAAYACAAAACEA4Z4hksMAAADbAAAADwAA&#10;AAAAAAAAAAAAAAAHAgAAZHJzL2Rvd25yZXYueG1sUEsFBgAAAAADAAMAtwAAAPcCAAAAAA==&#10;" fillcolor="#f1f1f1" stroked="f"/>
                <v:rect id="Rectangle 77" o:spid="_x0000_s1029" style="position:absolute;left:2201;top:2301;width:5266;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GGxQAAANsAAAAPAAAAZHJzL2Rvd25yZXYueG1sRI9PawIx&#10;FMTvQr9DeIXeNFuxVlajlIJ2wVO1+Of22Dw3i5uXbRJ1++0bodDjMDO/YWaLzjbiSj7UjhU8DzIQ&#10;xKXTNVcKvrbL/gREiMgaG8ek4IcCLOYPvRnm2t34k66bWIkE4ZCjAhNjm0sZSkMWw8C1xMk7OW8x&#10;JukrqT3eEtw2cphlY2mx5rRgsKV3Q+V5c7EKvlfD+nJs/c6sXw/xY1uM5H5ZKPX02L1NQUTq4n/4&#10;r11oBS9juH9JP0DOfwEAAP//AwBQSwECLQAUAAYACAAAACEA2+H2y+4AAACFAQAAEwAAAAAAAAAA&#10;AAAAAAAAAAAAW0NvbnRlbnRfVHlwZXNdLnhtbFBLAQItABQABgAIAAAAIQBa9CxbvwAAABUBAAAL&#10;AAAAAAAAAAAAAAAAAB8BAABfcmVscy8ucmVsc1BLAQItABQABgAIAAAAIQCUdGGGxQAAANsAAAAP&#10;AAAAAAAAAAAAAAAAAAcCAABkcnMvZG93bnJldi54bWxQSwUGAAAAAAMAAwC3AAAA+QIAAAAA&#10;" filled="f" strokecolor="#beb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0" type="#_x0000_t75" style="position:absolute;left:2394;top:2574;width:2278;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1ixQAAANsAAAAPAAAAZHJzL2Rvd25yZXYueG1sRI9RawIx&#10;EITfhf6HsAVfSs0ptCdXo6hFKoIPnv0B28t6d3jZHEmqaX+9KRR8HGbnm53ZIppOXMj51rKC8SgD&#10;QVxZ3XKt4PO4eZ6C8AFZY2eZFPyQh8X8YTDDQtsrH+hShlokCPsCFTQh9IWUvmrIoB/Znjh5J+sM&#10;hiRdLbXDa4KbTk6y7FUabDk1NNjTuqHqXH6b9AbGcppt9uf33eq0e/rK3Uf8zZUaPsblG4hAMdyP&#10;/9NbreAlh78tCQByfgMAAP//AwBQSwECLQAUAAYACAAAACEA2+H2y+4AAACFAQAAEwAAAAAAAAAA&#10;AAAAAAAAAAAAW0NvbnRlbnRfVHlwZXNdLnhtbFBLAQItABQABgAIAAAAIQBa9CxbvwAAABUBAAAL&#10;AAAAAAAAAAAAAAAAAB8BAABfcmVscy8ucmVsc1BLAQItABQABgAIAAAAIQAAPM1ixQAAANsAAAAP&#10;AAAAAAAAAAAAAAAAAAcCAABkcnMvZG93bnJldi54bWxQSwUGAAAAAAMAAwC3AAAA+QIAAAAA&#10;">
                  <v:imagedata r:id="rId18" o:title=""/>
                </v:shape>
                <v:shape id="Picture 75" o:spid="_x0000_s1031" type="#_x0000_t75" style="position:absolute;left:4983;top:2574;width:2278;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SswAAAANsAAAAPAAAAZHJzL2Rvd25yZXYueG1sRE9Ni8Iw&#10;EL0v+B/CCN7WVEGRahQVdIXtxe4ePI7J2FabSWmy2v335iB4fLzvxaqztbhT6yvHCkbDBASxdqbi&#10;QsHvz+5zBsIHZIO1Y1LwTx5Wy97HAlPjHnykex4KEUPYp6igDKFJpfS6JIt+6BriyF1cazFE2BbS&#10;tPiI4baW4ySZSosVx4YSG9qWpG/5n1Ww/yJz2OqN/T5dM3Pey6zSl0ypQb9bz0EE6sJb/HIfjIJJ&#10;HBu/xB8gl08AAAD//wMAUEsBAi0AFAAGAAgAAAAhANvh9svuAAAAhQEAABMAAAAAAAAAAAAAAAAA&#10;AAAAAFtDb250ZW50X1R5cGVzXS54bWxQSwECLQAUAAYACAAAACEAWvQsW78AAAAVAQAACwAAAAAA&#10;AAAAAAAAAAAfAQAAX3JlbHMvLnJlbHNQSwECLQAUAAYACAAAACEA54ikrMAAAADbAAAADwAAAAAA&#10;AAAAAAAAAAAHAgAAZHJzL2Rvd25yZXYueG1sUEsFBgAAAAADAAMAtwAAAPQCAAAAAA==&#10;">
                  <v:imagedata r:id="rId19" o:title=""/>
                </v:shape>
                <v:shape id="Picture 74" o:spid="_x0000_s1032" type="#_x0000_t75" style="position:absolute;left:2394;top:3974;width:2278;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yLxQAAANsAAAAPAAAAZHJzL2Rvd25yZXYueG1sRI9RawIx&#10;EITfC/6HsEJfiuYstOppFNsiFsEHT3/AelnvDi+bI0k19dc3hUIfh9n5Zme+jKYVV3K+saxgNMxA&#10;EJdWN1wpOB7WgwkIH5A1tpZJwTd5WC56D3PMtb3xnq5FqESCsM9RQR1Cl0vpy5oM+qHtiJN3ts5g&#10;SNJVUju8Jbhp5XOWvUqDDaeGGjt6r6m8FF8mvYGxmGTr3eVj+3bePp3GbhPvY6Ue+3E1AxEohv/j&#10;v/SnVvAyhd8tCQBy8QMAAP//AwBQSwECLQAUAAYACAAAACEA2+H2y+4AAACFAQAAEwAAAAAAAAAA&#10;AAAAAAAAAAAAW0NvbnRlbnRfVHlwZXNdLnhtbFBLAQItABQABgAIAAAAIQBa9CxbvwAAABUBAAAL&#10;AAAAAAAAAAAAAAAAAB8BAABfcmVscy8ucmVsc1BLAQItABQABgAIAAAAIQAe7/yLxQAAANsAAAAP&#10;AAAAAAAAAAAAAAAAAAcCAABkcnMvZG93bnJldi54bWxQSwUGAAAAAAMAAwC3AAAA+QIAAAAA&#10;">
                  <v:imagedata r:id="rId18" o:title=""/>
                </v:shape>
                <v:shape id="Picture 73" o:spid="_x0000_s1033" type="#_x0000_t75" style="position:absolute;left:5009;top:3971;width:2278;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rxQAAANsAAAAPAAAAZHJzL2Rvd25yZXYueG1sRI9Nb8Iw&#10;DIbvSPsPkSftgka6HQB1BLQPoSGkHSj7AV5j2orGqZIMMn49PiDtaL1+Hz9erLLr1YlC7DwbeJoU&#10;oIhrbztuDHzv149zUDEhW+w9k4E/irBa3o0WWFp/5h2dqtQogXAs0UCb0lBqHeuWHMaJH4glO/jg&#10;MMkYGm0DngXuev1cFFPtsGO50OJA7y3Vx+rXiQbmal6sv44f27fDdvwzC5/5MjPm4T6/voBKlNP/&#10;8q29sQamYi+/CAD08goAAP//AwBQSwECLQAUAAYACAAAACEA2+H2y+4AAACFAQAAEwAAAAAAAAAA&#10;AAAAAAAAAAAAW0NvbnRlbnRfVHlwZXNdLnhtbFBLAQItABQABgAIAAAAIQBa9CxbvwAAABUBAAAL&#10;AAAAAAAAAAAAAAAAAB8BAABfcmVscy8ucmVsc1BLAQItABQABgAIAAAAIQBBuZ+rxQAAANsAAAAP&#10;AAAAAAAAAAAAAAAAAAcCAABkcnMvZG93bnJldi54bWxQSwUGAAAAAAMAAwC3AAAA+QIAAAAA&#10;">
                  <v:imagedata r:id="rId18" o:title=""/>
                </v:shape>
                <v:shape id="Picture 72" o:spid="_x0000_s1034" type="#_x0000_t75" style="position:absolute;left:2379;top:5363;width:2278;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fuxAAAANsAAAAPAAAAZHJzL2Rvd25yZXYueG1sRI/RasJA&#10;FETfhf7Dcgt9040iIU3dhNIi9iEGTfsBl+xtkjZ7N2RXTf++Kwg+DjNzhtnkk+nFmUbXWVawXEQg&#10;iGurO24UfH1u5wkI55E19pZJwR85yLOH2QZTbS98pHPlGxEg7FJU0Ho/pFK6uiWDbmEH4uB929Gg&#10;D3JspB7xEuCml6soiqXBjsNCiwO9tVT/ViejoIiTInkn0qtkfyirn+eyWO9KpZ4ep9cXEJ4mfw/f&#10;2h9aQbyE65fwA2T2DwAA//8DAFBLAQItABQABgAIAAAAIQDb4fbL7gAAAIUBAAATAAAAAAAAAAAA&#10;AAAAAAAAAABbQ29udGVudF9UeXBlc10ueG1sUEsBAi0AFAAGAAgAAAAhAFr0LFu/AAAAFQEAAAsA&#10;AAAAAAAAAAAAAAAAHwEAAF9yZWxzLy5yZWxzUEsBAi0AFAAGAAgAAAAhAPKVh+7EAAAA2wAAAA8A&#10;AAAAAAAAAAAAAAAABwIAAGRycy9kb3ducmV2LnhtbFBLBQYAAAAAAwADALcAAAD4AgAAAAA=&#10;">
                  <v:imagedata r:id="rId20" o:title=""/>
                </v:shape>
                <v:shape id="Picture 71" o:spid="_x0000_s1035" type="#_x0000_t75" style="position:absolute;left:3452;top:5030;width:120;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sApxgAAANsAAAAPAAAAZHJzL2Rvd25yZXYueG1sRI9Ba8JA&#10;FITvBf/D8oTe6iY5xDZ1lSJoPYhQLaXH1+xrkjb7NuyuMfrr3YLQ4zAz3zCzxWBa0ZPzjWUF6SQB&#10;QVxa3XCl4P2wengE4QOyxtYyKTiTh8V8dDfDQtsTv1G/D5WIEPYFKqhD6AopfVmTQT+xHXH0vq0z&#10;GKJ0ldQOTxFuWpklSS4NNhwXauxoWVP5uz8aBV99uvuZDpctpsunaf55Xr+6j0yp+/Hw8gwi0BD+&#10;w7f2RivIM/j7En+AnF8BAAD//wMAUEsBAi0AFAAGAAgAAAAhANvh9svuAAAAhQEAABMAAAAAAAAA&#10;AAAAAAAAAAAAAFtDb250ZW50X1R5cGVzXS54bWxQSwECLQAUAAYACAAAACEAWvQsW78AAAAVAQAA&#10;CwAAAAAAAAAAAAAAAAAfAQAAX3JlbHMvLnJlbHNQSwECLQAUAAYACAAAACEAyVrAKcYAAADbAAAA&#10;DwAAAAAAAAAAAAAAAAAHAgAAZHJzL2Rvd25yZXYueG1sUEsFBgAAAAADAAMAtwAAAPoCAAAAAA==&#10;">
                  <v:imagedata r:id="rId21" o:title=""/>
                </v:shape>
                <v:shape id="Picture 70" o:spid="_x0000_s1036" type="#_x0000_t75" style="position:absolute;left:5016;top:5363;width:2278;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7wCxAAAANsAAAAPAAAAZHJzL2Rvd25yZXYueG1sRI/RasJA&#10;FETfhf7Dcgt9M5tqCWl0ldIi+hCDjX7AJXtN0mbvhuxW07/vFgQfh5k5wyzXo+nEhQbXWlbwHMUg&#10;iCurW64VnI6baQrCeWSNnWVS8EsO1quHyRIzba/8SZfS1yJA2GWooPG+z6R0VUMGXWR74uCd7WDQ&#10;BznUUg94DXDTyVkcJ9Jgy2GhwZ7eG6q+yx+jIE/SPP0g0rN0fyjKr9cif9kWSj09jm8LEJ5Gfw/f&#10;2jutIJnD/5fwA+TqDwAA//8DAFBLAQItABQABgAIAAAAIQDb4fbL7gAAAIUBAAATAAAAAAAAAAAA&#10;AAAAAAAAAABbQ29udGVudF9UeXBlc10ueG1sUEsBAi0AFAAGAAgAAAAhAFr0LFu/AAAAFQEAAAsA&#10;AAAAAAAAAAAAAAAAHwEAAF9yZWxzLy5yZWxzUEsBAi0AFAAGAAgAAAAhAG0LvALEAAAA2wAAAA8A&#10;AAAAAAAAAAAAAAAABwIAAGRycy9kb3ducmV2LnhtbFBLBQYAAAAAAwADALcAAAD4AgAAAAA=&#10;">
                  <v:imagedata r:id="rId20" o:title=""/>
                </v:shape>
                <v:shape id="Picture 69" o:spid="_x0000_s1037" type="#_x0000_t75" style="position:absolute;left:6095;top:5030;width:120;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xwAAANsAAAAPAAAAZHJzL2Rvd25yZXYueG1sRI9ba8JA&#10;FITfBf/DcoS+6SZSoo2uUoReHkrBC6WPp9ljEs2eDbvbGPvru4WCj8PMfMMs171pREfO15YVpJME&#10;BHFhdc2lgsP+aTwH4QOyxsYyKbiSh/VqOFhiru2Ft9TtQikihH2OCqoQ2lxKX1Rk0E9sSxy9o3UG&#10;Q5SulNrhJcJNI6dJkkmDNceFClvaVFScd99GwVeXvp9m/c8bppuHWfZ5fX5xH1Ol7kb94wJEoD7c&#10;wv/tV60gu4e/L/EHyNUvAAAA//8DAFBLAQItABQABgAIAAAAIQDb4fbL7gAAAIUBAAATAAAAAAAA&#10;AAAAAAAAAAAAAABbQ29udGVudF9UeXBlc10ueG1sUEsBAi0AFAAGAAgAAAAhAFr0LFu/AAAAFQEA&#10;AAsAAAAAAAAAAAAAAAAAHwEAAF9yZWxzLy5yZWxzUEsBAi0AFAAGAAgAAAAhACn//cbHAAAA2wAA&#10;AA8AAAAAAAAAAAAAAAAABwIAAGRycy9kb3ducmV2LnhtbFBLBQYAAAAAAwADALcAAAD7AgAAAAA=&#10;">
                  <v:imagedata r:id="rId21" o:title=""/>
                </v:shape>
                <v:shape id="Picture 68" o:spid="_x0000_s1038" type="#_x0000_t75" style="position:absolute;left:1421;top:2510;width:577;height:2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m+wwAAANsAAAAPAAAAZHJzL2Rvd25yZXYueG1sRI9BawIx&#10;FITvBf9DeIK3mtXismyNIoLYgxe3gtfn5nWz7eZlSaKu/94UCj0OM/MNs1wPthM38qF1rGA2zUAQ&#10;10633Cg4fe5eCxAhImvsHJOCBwVYr0YvSyy1u/ORblVsRIJwKFGBibEvpQy1IYth6nri5H05bzEm&#10;6RupPd4T3HZynmW5tNhyWjDY09ZQ/VNdrYKd3/tF/pa7oqgu5ttd98fscFZqMh427yAiDfE//Nf+&#10;0AryBfx+ST9Arp4AAAD//wMAUEsBAi0AFAAGAAgAAAAhANvh9svuAAAAhQEAABMAAAAAAAAAAAAA&#10;AAAAAAAAAFtDb250ZW50X1R5cGVzXS54bWxQSwECLQAUAAYACAAAACEAWvQsW78AAAAVAQAACwAA&#10;AAAAAAAAAAAAAAAfAQAAX3JlbHMvLnJlbHNQSwECLQAUAAYACAAAACEAey/pvsMAAADbAAAADwAA&#10;AAAAAAAAAAAAAAAHAgAAZHJzL2Rvd25yZXYueG1sUEsFBgAAAAADAAMAtwAAAPcCAAAAAA==&#10;">
                  <v:imagedata r:id="rId22" o:title=""/>
                </v:shape>
                <v:shape id="Picture 67" o:spid="_x0000_s1039" type="#_x0000_t75" style="position:absolute;left:1993;top:3606;width:20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R/wgAAANsAAAAPAAAAZHJzL2Rvd25yZXYueG1sRI/NasJA&#10;FIX3gu8wXKE7M7HSEKKjiCIE6qZpNt1dMtckmLkTMtMkffuOUOjycH4+zv44m06MNLjWsoJNFIMg&#10;rqxuuVZQfl7XKQjnkTV2lknBDzk4HpaLPWbaTvxBY+FrEUbYZaig8b7PpHRVQwZdZHvi4N3tYNAH&#10;OdRSDziFcdPJ1zhOpMGWA6HBns4NVY/i2wSIuZ03XHxddP5WpTLfPt5TKpV6Wc2nHQhPs/8P/7Vz&#10;rSBJ4Pkl/AB5+AUAAP//AwBQSwECLQAUAAYACAAAACEA2+H2y+4AAACFAQAAEwAAAAAAAAAAAAAA&#10;AAAAAAAAW0NvbnRlbnRfVHlwZXNdLnhtbFBLAQItABQABgAIAAAAIQBa9CxbvwAAABUBAAALAAAA&#10;AAAAAAAAAAAAAB8BAABfcmVscy8ucmVsc1BLAQItABQABgAIAAAAIQAyYaR/wgAAANsAAAAPAAAA&#10;AAAAAAAAAAAAAAcCAABkcnMvZG93bnJldi54bWxQSwUGAAAAAAMAAwC3AAAA9gIAAAAA&#10;">
                  <v:imagedata r:id="rId23" o:title=""/>
                </v:shape>
                <v:shape id="Picture 66" o:spid="_x0000_s1040" type="#_x0000_t75" style="position:absolute;left:7784;top:3099;width:2278;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IlxQAAANsAAAAPAAAAZHJzL2Rvd25yZXYueG1sRI9Ba8JA&#10;FITvBf/D8oTemo2lJCW6hiJIWw8FtR68PbOvSUj2bchuTeqv7wqCx2FmvmEW+Whacabe1ZYVzKIY&#10;BHFhdc2lgu/9+ukVhPPIGlvLpOCPHOTLycMCM20H3tJ550sRIOwyVFB532VSuqIigy6yHXHwfmxv&#10;0AfZl1L3OAS4aeVzHCfSYM1hocKOVhUVze7XKEgP6ebypYeX97jeypNPPmeNOSr1OB3f5iA8jf4e&#10;vrU/tIIkheuX8APk8h8AAP//AwBQSwECLQAUAAYACAAAACEA2+H2y+4AAACFAQAAEwAAAAAAAAAA&#10;AAAAAAAAAAAAW0NvbnRlbnRfVHlwZXNdLnhtbFBLAQItABQABgAIAAAAIQBa9CxbvwAAABUBAAAL&#10;AAAAAAAAAAAAAAAAAB8BAABfcmVscy8ucmVsc1BLAQItABQABgAIAAAAIQDMGgIlxQAAANsAAAAP&#10;AAAAAAAAAAAAAAAAAAcCAABkcnMvZG93bnJldi54bWxQSwUGAAAAAAMAAwC3AAAA+QIAAAAA&#10;">
                  <v:imagedata r:id="rId24" o:title=""/>
                </v:shape>
                <v:shape id="Picture 65" o:spid="_x0000_s1041" type="#_x0000_t75" style="position:absolute;left:7477;top:3668;width:31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XGwgAAANsAAAAPAAAAZHJzL2Rvd25yZXYueG1sRE9Na4NA&#10;EL0X8h+WCfRS4poSQmPdBBGkQuihNqHXwZ2q1J0Vd6P232cPhR4f7zs9LaYXE42us6xgG8UgiGur&#10;O24UXD6LzQsI55E19pZJwS85OB1XDykm2s78QVPlGxFC2CWooPV+SKR0dUsGXWQH4sB929GgD3Bs&#10;pB5xDuGml89xvJcGOw4NLQ6Ut1T/VDejoMxt9n7Ivs5P13lXlfWbPPfFpNTjesleQXha/L/4z11q&#10;BfswNnwJP0Ae7wAAAP//AwBQSwECLQAUAAYACAAAACEA2+H2y+4AAACFAQAAEwAAAAAAAAAAAAAA&#10;AAAAAAAAW0NvbnRlbnRfVHlwZXNdLnhtbFBLAQItABQABgAIAAAAIQBa9CxbvwAAABUBAAALAAAA&#10;AAAAAAAAAAAAAB8BAABfcmVscy8ucmVsc1BLAQItABQABgAIAAAAIQA3QZXGwgAAANsAAAAPAAAA&#10;AAAAAAAAAAAAAAcCAABkcnMvZG93bnJldi54bWxQSwUGAAAAAAMAAwC3AAAA9gIAAAAA&#10;">
                  <v:imagedata r:id="rId25" o:title=""/>
                </v:shape>
                <v:shape id="Picture 64" o:spid="_x0000_s1042" type="#_x0000_t75" style="position:absolute;left:4666;top:2916;width:3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GgwgAAANsAAAAPAAAAZHJzL2Rvd25yZXYueG1sRI9Bi8Iw&#10;FITvwv6H8Bb2IprqobrVKMvighcPavf+aJ5tsXkpTWzjvzeC4HGYmW+Y9TaYRvTUudqygtk0AUFc&#10;WF1zqSA//02WIJxH1thYJgV3crDdfIzWmGk78JH6ky9FhLDLUEHlfZtJ6YqKDLqpbYmjd7GdQR9l&#10;V0rd4RDhppHzJEmlwZrjQoUt/VZUXE83o+A/3G+sw7wc8nRRjNNDv7vSRamvz/CzAuEp+Hf41d5r&#10;Bek3PL/EHyA3DwAAAP//AwBQSwECLQAUAAYACAAAACEA2+H2y+4AAACFAQAAEwAAAAAAAAAAAAAA&#10;AAAAAAAAW0NvbnRlbnRfVHlwZXNdLnhtbFBLAQItABQABgAIAAAAIQBa9CxbvwAAABUBAAALAAAA&#10;AAAAAAAAAAAAAB8BAABfcmVscy8ucmVsc1BLAQItABQABgAIAAAAIQD8BKGgwgAAANsAAAAPAAAA&#10;AAAAAAAAAAAAAAcCAABkcnMvZG93bnJldi54bWxQSwUGAAAAAAMAAwC3AAAA9gIAAAAA&#10;">
                  <v:imagedata r:id="rId26" o:title=""/>
                </v:shape>
                <v:shape id="Picture 63" o:spid="_x0000_s1043" type="#_x0000_t75" style="position:absolute;left:4666;top:4313;width:34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Q+wQAAANsAAAAPAAAAZHJzL2Rvd25yZXYueG1sRE/Pa8Iw&#10;FL4L+x/CG3ib6YborEYZwqbgQXQKHl+bZ1tsXrok1vrfm8PA48f3e7boTC1acr6yrOB9kIAgzq2u&#10;uFBw+P1++wThA7LG2jIpuJOHxfylN8NU2xvvqN2HQsQQ9ikqKENoUil9XpJBP7ANceTO1hkMEbpC&#10;aoe3GG5q+ZEkI2mw4thQYkPLkvLL/moULLej4SY7HSernJL2UmT4k7k/pfqv3dcURKAuPMX/7rVW&#10;MI7r45f4A+T8AQAA//8DAFBLAQItABQABgAIAAAAIQDb4fbL7gAAAIUBAAATAAAAAAAAAAAAAAAA&#10;AAAAAABbQ29udGVudF9UeXBlc10ueG1sUEsBAi0AFAAGAAgAAAAhAFr0LFu/AAAAFQEAAAsAAAAA&#10;AAAAAAAAAAAAHwEAAF9yZWxzLy5yZWxzUEsBAi0AFAAGAAgAAAAhAJQ6hD7BAAAA2wAAAA8AAAAA&#10;AAAAAAAAAAAABwIAAGRycy9kb3ducmV2LnhtbFBLBQYAAAAAAwADALcAAAD1AgAAAAA=&#10;">
                  <v:imagedata r:id="rId27" o:title=""/>
                </v:shape>
                <v:shape id="AutoShape 62" o:spid="_x0000_s1044" style="position:absolute;left:3472;top:3373;width:2710;height:606;visibility:visible;mso-wrap-style:square;v-text-anchor:top" coordsize="27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7TxQAAANsAAAAPAAAAZHJzL2Rvd25yZXYueG1sRI9Ba8JA&#10;FITvBf/D8oTedGOh2sas0pYWLV6MBvT4mn1NQrJvQ3bV+O+7gtDjMDPfMMmyN404U+cqywom4wgE&#10;cW51xYWCbP81egHhPLLGxjIpuJKD5WLwkGCs7YVTOu98IQKEXYwKSu/bWEqXl2TQjW1LHLxf2xn0&#10;QXaF1B1eAtw08imKptJgxWGhxJY+Ssrr3cko+G70MXveTNP3FdafP6+H2bZuN0o9Dvu3OQhPvf8P&#10;39trrWA2gduX8APk4g8AAP//AwBQSwECLQAUAAYACAAAACEA2+H2y+4AAACFAQAAEwAAAAAAAAAA&#10;AAAAAAAAAAAAW0NvbnRlbnRfVHlwZXNdLnhtbFBLAQItABQABgAIAAAAIQBa9CxbvwAAABUBAAAL&#10;AAAAAAAAAAAAAAAAAB8BAABfcmVscy8ucmVsc1BLAQItABQABgAIAAAAIQAUmv7TxQAAANsAAAAP&#10;AAAAAAAAAAAAAAAAAAcCAABkcnMvZG93bnJldi54bWxQSwUGAAAAAAMAAwC3AAAA+QIAAAAA&#10;" path="m120,120l110,100,60,,,120r52,l52,486,,486,60,606,110,506r10,-20l67,486r,-366l120,120m1541,603r-5,-83l1534,469r-46,26l1371,289r95,-179l1512,135r2,-50l1516,,1407,78r46,25l1362,274,1270,112r30,-17l1315,86,1204,11r7,134l1257,119r97,171l1243,497r-46,-25l1194,606r109,-77l1290,522r-33,-18l1362,305r113,198l1429,529r112,74m2710,120r-10,-20l2650,r-60,120l2642,120r,363l2590,483r60,120l2700,503r10,-20l2657,483r,-363l2710,120e" fillcolor="black" stroked="f">
                  <v:path arrowok="t" o:connecttype="custom" o:connectlocs="120,3493;110,3473;60,3373;0,3493;52,3493;52,3859;0,3859;60,3979;110,3879;120,3859;67,3859;67,3493;120,3493;1541,3976;1536,3893;1534,3842;1488,3868;1371,3662;1466,3483;1512,3508;1514,3458;1516,3373;1407,3451;1453,3476;1362,3647;1270,3485;1300,3468;1315,3459;1204,3384;1211,3518;1257,3492;1354,3663;1243,3870;1197,3845;1194,3979;1303,3902;1290,3895;1257,3877;1362,3678;1475,3876;1429,3902;1541,3976;2710,3493;2700,3473;2650,3373;2590,3493;2642,3493;2642,3856;2590,3856;2650,3976;2700,3876;2710,3856;2657,3856;2657,3493;2710,3493" o:connectangles="0,0,0,0,0,0,0,0,0,0,0,0,0,0,0,0,0,0,0,0,0,0,0,0,0,0,0,0,0,0,0,0,0,0,0,0,0,0,0,0,0,0,0,0,0,0,0,0,0,0,0,0,0,0,0"/>
                </v:shape>
                <v:shape id="Text Box 61" o:spid="_x0000_s1045" type="#_x0000_t202" style="position:absolute;left:7983;top:3233;width:1898;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5D55B5" w:rsidRDefault="00DC0EBE">
                        <w:pPr>
                          <w:spacing w:line="225" w:lineRule="exact"/>
                          <w:ind w:left="375"/>
                        </w:pPr>
                        <w:r>
                          <w:t>Supply chain</w:t>
                        </w:r>
                      </w:p>
                      <w:p w:rsidR="005D55B5" w:rsidRDefault="00DC0EBE">
                        <w:pPr>
                          <w:spacing w:line="242" w:lineRule="auto"/>
                          <w:ind w:right="18" w:firstLine="1"/>
                          <w:jc w:val="center"/>
                        </w:pPr>
                        <w:r>
                          <w:t>performance: Competitiveness and climate impact</w:t>
                        </w:r>
                      </w:p>
                    </w:txbxContent>
                  </v:textbox>
                </v:shape>
                <v:shape id="Text Box 60" o:spid="_x0000_s1046" type="#_x0000_t202" style="position:absolute;left:3024;top:5563;width:100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5D55B5" w:rsidRDefault="00DC0EBE">
                        <w:pPr>
                          <w:spacing w:line="221" w:lineRule="exact"/>
                        </w:pPr>
                        <w:r>
                          <w:t>Resourcing</w:t>
                        </w:r>
                      </w:p>
                    </w:txbxContent>
                  </v:textbox>
                </v:shape>
                <v:shape id="Text Box 59" o:spid="_x0000_s1047" type="#_x0000_t202" style="position:absolute;left:5350;top:5563;width:163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5D55B5" w:rsidRDefault="00DC0EBE">
                        <w:pPr>
                          <w:spacing w:line="221" w:lineRule="exact"/>
                        </w:pPr>
                        <w:r>
                          <w:t xml:space="preserve">Systems </w:t>
                        </w:r>
                        <w:r>
                          <w:t>and tools</w:t>
                        </w:r>
                      </w:p>
                    </w:txbxContent>
                  </v:textbox>
                </v:shape>
                <v:shape id="Text Box 58" o:spid="_x0000_s1048" type="#_x0000_t202" style="position:absolute;left:5633;top:4148;width:1049;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5D55B5" w:rsidRDefault="00DC0EBE">
                        <w:pPr>
                          <w:spacing w:line="225" w:lineRule="exact"/>
                        </w:pPr>
                        <w:r>
                          <w:t>Technology</w:t>
                        </w:r>
                      </w:p>
                      <w:p w:rsidR="005D55B5" w:rsidRDefault="00DC0EBE">
                        <w:pPr>
                          <w:spacing w:before="2" w:line="265" w:lineRule="exact"/>
                          <w:ind w:left="28"/>
                        </w:pPr>
                        <w:r>
                          <w:t>acquisition</w:t>
                        </w:r>
                      </w:p>
                    </w:txbxContent>
                  </v:textbox>
                </v:shape>
                <v:shape id="Text Box 57" o:spid="_x0000_s1049" type="#_x0000_t202" style="position:absolute;left:2688;top:4292;width:171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5D55B5" w:rsidRDefault="00DC0EBE">
                        <w:pPr>
                          <w:spacing w:line="221" w:lineRule="exact"/>
                        </w:pPr>
                        <w:r>
                          <w:t>Process innovation</w:t>
                        </w:r>
                      </w:p>
                    </w:txbxContent>
                  </v:textbox>
                </v:shape>
                <v:shape id="Text Box 56" o:spid="_x0000_s1050" type="#_x0000_t202" style="position:absolute;left:5528;top:2751;width:121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5D55B5" w:rsidRDefault="00DC0EBE">
                        <w:pPr>
                          <w:spacing w:line="225" w:lineRule="exact"/>
                          <w:ind w:left="131" w:right="150"/>
                          <w:jc w:val="center"/>
                        </w:pPr>
                        <w:r>
                          <w:t>Packaging</w:t>
                        </w:r>
                      </w:p>
                      <w:p w:rsidR="005D55B5" w:rsidRDefault="00DC0EBE">
                        <w:pPr>
                          <w:spacing w:line="265" w:lineRule="exact"/>
                          <w:ind w:left="-1" w:right="18"/>
                          <w:jc w:val="center"/>
                        </w:pPr>
                        <w:r>
                          <w:rPr>
                            <w:spacing w:val="-1"/>
                          </w:rPr>
                          <w:t>development</w:t>
                        </w:r>
                      </w:p>
                    </w:txbxContent>
                  </v:textbox>
                </v:shape>
                <v:shape id="Text Box 55" o:spid="_x0000_s1051" type="#_x0000_t202" style="position:absolute;left:2650;top:2890;width:17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5D55B5" w:rsidRDefault="00DC0EBE">
                        <w:pPr>
                          <w:spacing w:line="221" w:lineRule="exact"/>
                        </w:pPr>
                        <w:r>
                          <w:t>Concept generation</w:t>
                        </w:r>
                      </w:p>
                    </w:txbxContent>
                  </v:textbox>
                </v:shape>
                <w10:wrap anchorx="page"/>
              </v:group>
            </w:pict>
          </mc:Fallback>
        </mc:AlternateContent>
      </w: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Default="005D55B5" w:rsidP="00CB0B47">
      <w:pPr>
        <w:pStyle w:val="BodyText"/>
        <w:ind w:right="-46"/>
      </w:pPr>
    </w:p>
    <w:p w:rsidR="005D55B5" w:rsidRPr="00DC0EBE" w:rsidRDefault="005D55B5" w:rsidP="00CB0B47">
      <w:pPr>
        <w:pStyle w:val="BodyText"/>
        <w:spacing w:before="8"/>
        <w:ind w:right="-46"/>
        <w:rPr>
          <w:sz w:val="20"/>
        </w:rPr>
      </w:pPr>
    </w:p>
    <w:p w:rsidR="005D55B5" w:rsidRDefault="00DC0EBE" w:rsidP="00CB0B47">
      <w:pPr>
        <w:pStyle w:val="BodyText"/>
        <w:ind w:right="-46"/>
        <w:jc w:val="center"/>
      </w:pPr>
      <w:r>
        <w:t>Figure 1: Core (grey area) and enabling processes in packaging innovation, and their outcome</w:t>
      </w:r>
    </w:p>
    <w:p w:rsidR="005D55B5" w:rsidRPr="00DC0EBE" w:rsidRDefault="005D55B5" w:rsidP="00CB0B47">
      <w:pPr>
        <w:pStyle w:val="BodyText"/>
        <w:spacing w:before="1"/>
        <w:ind w:right="-46"/>
        <w:rPr>
          <w:sz w:val="20"/>
        </w:rPr>
      </w:pPr>
    </w:p>
    <w:p w:rsidR="005D55B5" w:rsidRDefault="00DC0EBE" w:rsidP="00CB0B47">
      <w:pPr>
        <w:pStyle w:val="BodyText"/>
        <w:ind w:right="-46"/>
        <w:jc w:val="both"/>
      </w:pPr>
      <w:r>
        <w:t>As</w:t>
      </w:r>
      <w:r>
        <w:rPr>
          <w:spacing w:val="-11"/>
        </w:rPr>
        <w:t xml:space="preserve"> </w:t>
      </w:r>
      <w:r>
        <w:t>the</w:t>
      </w:r>
      <w:r>
        <w:rPr>
          <w:spacing w:val="-13"/>
        </w:rPr>
        <w:t xml:space="preserve"> </w:t>
      </w:r>
      <w:r>
        <w:t>model</w:t>
      </w:r>
      <w:r>
        <w:rPr>
          <w:spacing w:val="-13"/>
        </w:rPr>
        <w:t xml:space="preserve"> </w:t>
      </w:r>
      <w:r>
        <w:t>shows,</w:t>
      </w:r>
      <w:r>
        <w:rPr>
          <w:spacing w:val="-12"/>
        </w:rPr>
        <w:t xml:space="preserve"> </w:t>
      </w:r>
      <w:r>
        <w:t>the</w:t>
      </w:r>
      <w:r>
        <w:rPr>
          <w:spacing w:val="-13"/>
        </w:rPr>
        <w:t xml:space="preserve"> </w:t>
      </w:r>
      <w:r>
        <w:t>climate</w:t>
      </w:r>
      <w:r>
        <w:rPr>
          <w:spacing w:val="-10"/>
        </w:rPr>
        <w:t xml:space="preserve"> </w:t>
      </w:r>
      <w:r>
        <w:t>performance</w:t>
      </w:r>
      <w:r>
        <w:rPr>
          <w:spacing w:val="-12"/>
        </w:rPr>
        <w:t xml:space="preserve"> </w:t>
      </w:r>
      <w:r>
        <w:t>and</w:t>
      </w:r>
      <w:r>
        <w:rPr>
          <w:spacing w:val="-11"/>
        </w:rPr>
        <w:t xml:space="preserve"> </w:t>
      </w:r>
      <w:r>
        <w:t>competitiveness</w:t>
      </w:r>
      <w:r>
        <w:rPr>
          <w:spacing w:val="-12"/>
        </w:rPr>
        <w:t xml:space="preserve"> </w:t>
      </w:r>
      <w:r>
        <w:t>of</w:t>
      </w:r>
      <w:r>
        <w:rPr>
          <w:spacing w:val="-13"/>
        </w:rPr>
        <w:t xml:space="preserve"> </w:t>
      </w:r>
      <w:r>
        <w:t>the</w:t>
      </w:r>
      <w:r>
        <w:rPr>
          <w:spacing w:val="-13"/>
        </w:rPr>
        <w:t xml:space="preserve"> </w:t>
      </w:r>
      <w:r>
        <w:t>firm</w:t>
      </w:r>
      <w:r>
        <w:rPr>
          <w:spacing w:val="-11"/>
        </w:rPr>
        <w:t xml:space="preserve"> </w:t>
      </w:r>
      <w:r>
        <w:t>depend</w:t>
      </w:r>
      <w:r>
        <w:rPr>
          <w:spacing w:val="-12"/>
        </w:rPr>
        <w:t xml:space="preserve"> </w:t>
      </w:r>
      <w:r>
        <w:t>on</w:t>
      </w:r>
      <w:r>
        <w:rPr>
          <w:spacing w:val="-14"/>
        </w:rPr>
        <w:t xml:space="preserve"> </w:t>
      </w:r>
      <w:r>
        <w:t>the</w:t>
      </w:r>
      <w:r>
        <w:rPr>
          <w:spacing w:val="-13"/>
        </w:rPr>
        <w:t xml:space="preserve"> </w:t>
      </w:r>
      <w:r>
        <w:t>outcome of seven processes and their interactions. Thus, we link the processes and their sub-processes to the climate</w:t>
      </w:r>
      <w:r>
        <w:rPr>
          <w:spacing w:val="-3"/>
        </w:rPr>
        <w:t xml:space="preserve"> </w:t>
      </w:r>
      <w:r>
        <w:t>performance,</w:t>
      </w:r>
      <w:r>
        <w:rPr>
          <w:spacing w:val="-5"/>
        </w:rPr>
        <w:t xml:space="preserve"> </w:t>
      </w:r>
      <w:r>
        <w:t>which</w:t>
      </w:r>
      <w:r>
        <w:rPr>
          <w:spacing w:val="-4"/>
        </w:rPr>
        <w:t xml:space="preserve"> </w:t>
      </w:r>
      <w:r>
        <w:t>helps</w:t>
      </w:r>
      <w:r>
        <w:rPr>
          <w:spacing w:val="-3"/>
        </w:rPr>
        <w:t xml:space="preserve"> </w:t>
      </w:r>
      <w:r>
        <w:t>us</w:t>
      </w:r>
      <w:r>
        <w:rPr>
          <w:spacing w:val="-6"/>
        </w:rPr>
        <w:t xml:space="preserve"> </w:t>
      </w:r>
      <w:r>
        <w:t>to</w:t>
      </w:r>
      <w:r>
        <w:rPr>
          <w:spacing w:val="-4"/>
        </w:rPr>
        <w:t xml:space="preserve"> </w:t>
      </w:r>
      <w:r>
        <w:t>explain</w:t>
      </w:r>
      <w:r>
        <w:rPr>
          <w:spacing w:val="-5"/>
        </w:rPr>
        <w:t xml:space="preserve"> </w:t>
      </w:r>
      <w:r>
        <w:t>and</w:t>
      </w:r>
      <w:r>
        <w:rPr>
          <w:spacing w:val="-4"/>
        </w:rPr>
        <w:t xml:space="preserve"> </w:t>
      </w:r>
      <w:r>
        <w:t>improve</w:t>
      </w:r>
      <w:r>
        <w:rPr>
          <w:spacing w:val="-5"/>
        </w:rPr>
        <w:t xml:space="preserve"> </w:t>
      </w:r>
      <w:r>
        <w:t>the</w:t>
      </w:r>
      <w:r>
        <w:rPr>
          <w:spacing w:val="-6"/>
        </w:rPr>
        <w:t xml:space="preserve"> </w:t>
      </w:r>
      <w:r>
        <w:t>climate</w:t>
      </w:r>
      <w:r>
        <w:rPr>
          <w:spacing w:val="-5"/>
        </w:rPr>
        <w:t xml:space="preserve"> </w:t>
      </w:r>
      <w:r>
        <w:t>performance</w:t>
      </w:r>
      <w:r>
        <w:rPr>
          <w:spacing w:val="-5"/>
        </w:rPr>
        <w:t xml:space="preserve"> </w:t>
      </w:r>
      <w:r>
        <w:t>of</w:t>
      </w:r>
      <w:r>
        <w:rPr>
          <w:spacing w:val="-6"/>
        </w:rPr>
        <w:t xml:space="preserve"> </w:t>
      </w:r>
      <w:r>
        <w:t>packaging.</w:t>
      </w:r>
      <w:r>
        <w:rPr>
          <w:spacing w:val="-4"/>
        </w:rPr>
        <w:t xml:space="preserve"> </w:t>
      </w:r>
      <w:r>
        <w:t>In other</w:t>
      </w:r>
      <w:r>
        <w:rPr>
          <w:spacing w:val="-7"/>
        </w:rPr>
        <w:t xml:space="preserve"> </w:t>
      </w:r>
      <w:r>
        <w:t>words,</w:t>
      </w:r>
      <w:r>
        <w:rPr>
          <w:spacing w:val="-7"/>
        </w:rPr>
        <w:t xml:space="preserve"> </w:t>
      </w:r>
      <w:r>
        <w:t>by</w:t>
      </w:r>
      <w:r>
        <w:rPr>
          <w:spacing w:val="-6"/>
        </w:rPr>
        <w:t xml:space="preserve"> </w:t>
      </w:r>
      <w:r>
        <w:t>improvi</w:t>
      </w:r>
      <w:r>
        <w:t>ng</w:t>
      </w:r>
      <w:r>
        <w:rPr>
          <w:spacing w:val="-7"/>
        </w:rPr>
        <w:t xml:space="preserve"> </w:t>
      </w:r>
      <w:r>
        <w:t>the</w:t>
      </w:r>
      <w:r>
        <w:rPr>
          <w:spacing w:val="-4"/>
        </w:rPr>
        <w:t xml:space="preserve"> </w:t>
      </w:r>
      <w:r>
        <w:t>different</w:t>
      </w:r>
      <w:r>
        <w:rPr>
          <w:spacing w:val="-6"/>
        </w:rPr>
        <w:t xml:space="preserve"> </w:t>
      </w:r>
      <w:r>
        <w:t>processes</w:t>
      </w:r>
      <w:r>
        <w:rPr>
          <w:spacing w:val="-4"/>
        </w:rPr>
        <w:t xml:space="preserve"> </w:t>
      </w:r>
      <w:r>
        <w:t>and</w:t>
      </w:r>
      <w:r>
        <w:rPr>
          <w:spacing w:val="-7"/>
        </w:rPr>
        <w:t xml:space="preserve"> </w:t>
      </w:r>
      <w:r>
        <w:t>sub-processes</w:t>
      </w:r>
      <w:r>
        <w:rPr>
          <w:spacing w:val="-7"/>
        </w:rPr>
        <w:t xml:space="preserve"> </w:t>
      </w:r>
      <w:r>
        <w:t>related</w:t>
      </w:r>
      <w:r>
        <w:rPr>
          <w:spacing w:val="-7"/>
        </w:rPr>
        <w:t xml:space="preserve"> </w:t>
      </w:r>
      <w:r>
        <w:t>to</w:t>
      </w:r>
      <w:r>
        <w:rPr>
          <w:spacing w:val="-3"/>
        </w:rPr>
        <w:t xml:space="preserve"> </w:t>
      </w:r>
      <w:r>
        <w:t>packaging</w:t>
      </w:r>
      <w:r>
        <w:rPr>
          <w:spacing w:val="-5"/>
        </w:rPr>
        <w:t xml:space="preserve"> </w:t>
      </w:r>
      <w:r>
        <w:t>innovation, the impact on the climate and competitiveness from packaging can be improved. The impact on the climate from packaging is measured by packaging material, product waste and damage</w:t>
      </w:r>
      <w:r>
        <w:t>, and logistics and transport efficiency. Each of the processes in Figure 1 should be measured, which requires an understanding of their</w:t>
      </w:r>
      <w:r>
        <w:rPr>
          <w:spacing w:val="-2"/>
        </w:rPr>
        <w:t xml:space="preserve"> </w:t>
      </w:r>
      <w:r>
        <w:t>sub-processes.</w:t>
      </w:r>
    </w:p>
    <w:p w:rsidR="005D55B5" w:rsidRDefault="005D55B5" w:rsidP="00CB0B47">
      <w:pPr>
        <w:ind w:right="-46"/>
        <w:jc w:val="both"/>
        <w:sectPr w:rsidR="005D55B5">
          <w:pgSz w:w="11910" w:h="16840"/>
          <w:pgMar w:top="1360" w:right="1300" w:bottom="1200" w:left="1300" w:header="0" w:footer="1000" w:gutter="0"/>
          <w:cols w:space="720"/>
        </w:sectPr>
      </w:pPr>
    </w:p>
    <w:p w:rsidR="005D55B5" w:rsidRDefault="00DC0EBE" w:rsidP="00CB0B47">
      <w:pPr>
        <w:pStyle w:val="Heading2"/>
        <w:spacing w:before="37"/>
        <w:ind w:left="0" w:right="-46"/>
        <w:jc w:val="left"/>
      </w:pPr>
      <w:r>
        <w:rPr>
          <w:u w:val="single"/>
        </w:rPr>
        <w:lastRenderedPageBreak/>
        <w:t>Packaging innovation practices of the brand owners</w:t>
      </w:r>
    </w:p>
    <w:p w:rsidR="005D55B5" w:rsidRDefault="00DC0EBE" w:rsidP="00CB0B47">
      <w:pPr>
        <w:pStyle w:val="BodyText"/>
        <w:ind w:right="-46"/>
        <w:jc w:val="both"/>
      </w:pPr>
      <w:r>
        <w:t>A survey of six brand owner compani</w:t>
      </w:r>
      <w:r>
        <w:t>es of varying size in the food industry was conducted to capture an overall view of the packaging innovation practices, and the their environmental impact. The respondents were selected to have packaging and environmental knowledge in the companies. In the</w:t>
      </w:r>
      <w:r>
        <w:t xml:space="preserve"> smaller</w:t>
      </w:r>
      <w:r>
        <w:rPr>
          <w:spacing w:val="-9"/>
        </w:rPr>
        <w:t xml:space="preserve"> </w:t>
      </w:r>
      <w:r>
        <w:t>firms,</w:t>
      </w:r>
      <w:r>
        <w:rPr>
          <w:spacing w:val="-9"/>
        </w:rPr>
        <w:t xml:space="preserve"> </w:t>
      </w:r>
      <w:r>
        <w:t>the</w:t>
      </w:r>
      <w:r>
        <w:rPr>
          <w:spacing w:val="-9"/>
        </w:rPr>
        <w:t xml:space="preserve"> </w:t>
      </w:r>
      <w:r>
        <w:t>CEO</w:t>
      </w:r>
      <w:r>
        <w:rPr>
          <w:spacing w:val="-9"/>
        </w:rPr>
        <w:t xml:space="preserve"> </w:t>
      </w:r>
      <w:r>
        <w:t>or</w:t>
      </w:r>
      <w:r>
        <w:rPr>
          <w:spacing w:val="-9"/>
        </w:rPr>
        <w:t xml:space="preserve"> </w:t>
      </w:r>
      <w:r>
        <w:t>a</w:t>
      </w:r>
      <w:r>
        <w:rPr>
          <w:spacing w:val="-12"/>
        </w:rPr>
        <w:t xml:space="preserve"> </w:t>
      </w:r>
      <w:r>
        <w:t>business</w:t>
      </w:r>
      <w:r>
        <w:rPr>
          <w:spacing w:val="-6"/>
        </w:rPr>
        <w:t xml:space="preserve"> </w:t>
      </w:r>
      <w:r>
        <w:t>development</w:t>
      </w:r>
      <w:r>
        <w:rPr>
          <w:spacing w:val="-9"/>
        </w:rPr>
        <w:t xml:space="preserve"> </w:t>
      </w:r>
      <w:r>
        <w:t>manager</w:t>
      </w:r>
      <w:r>
        <w:rPr>
          <w:spacing w:val="-6"/>
        </w:rPr>
        <w:t xml:space="preserve"> </w:t>
      </w:r>
      <w:r>
        <w:t>answered,</w:t>
      </w:r>
      <w:r>
        <w:rPr>
          <w:spacing w:val="-12"/>
        </w:rPr>
        <w:t xml:space="preserve"> </w:t>
      </w:r>
      <w:r>
        <w:t>while</w:t>
      </w:r>
      <w:r>
        <w:rPr>
          <w:spacing w:val="-8"/>
        </w:rPr>
        <w:t xml:space="preserve"> </w:t>
      </w:r>
      <w:r>
        <w:t>the</w:t>
      </w:r>
      <w:r>
        <w:rPr>
          <w:spacing w:val="-9"/>
        </w:rPr>
        <w:t xml:space="preserve"> </w:t>
      </w:r>
      <w:r>
        <w:t>large</w:t>
      </w:r>
      <w:r>
        <w:rPr>
          <w:spacing w:val="-6"/>
        </w:rPr>
        <w:t xml:space="preserve"> </w:t>
      </w:r>
      <w:r>
        <w:t>companies</w:t>
      </w:r>
      <w:r>
        <w:rPr>
          <w:spacing w:val="-9"/>
        </w:rPr>
        <w:t xml:space="preserve"> </w:t>
      </w:r>
      <w:r>
        <w:t>were represented</w:t>
      </w:r>
      <w:r>
        <w:rPr>
          <w:spacing w:val="-8"/>
        </w:rPr>
        <w:t xml:space="preserve"> </w:t>
      </w:r>
      <w:r>
        <w:t>by</w:t>
      </w:r>
      <w:r>
        <w:rPr>
          <w:spacing w:val="-7"/>
        </w:rPr>
        <w:t xml:space="preserve"> </w:t>
      </w:r>
      <w:r>
        <w:t>a</w:t>
      </w:r>
      <w:r>
        <w:rPr>
          <w:spacing w:val="-8"/>
        </w:rPr>
        <w:t xml:space="preserve"> </w:t>
      </w:r>
      <w:r>
        <w:t>packaging</w:t>
      </w:r>
      <w:r>
        <w:rPr>
          <w:spacing w:val="-9"/>
        </w:rPr>
        <w:t xml:space="preserve"> </w:t>
      </w:r>
      <w:r>
        <w:t>developer,</w:t>
      </w:r>
      <w:r>
        <w:rPr>
          <w:spacing w:val="-8"/>
        </w:rPr>
        <w:t xml:space="preserve"> </w:t>
      </w:r>
      <w:r>
        <w:t>packaging</w:t>
      </w:r>
      <w:r>
        <w:rPr>
          <w:spacing w:val="-9"/>
        </w:rPr>
        <w:t xml:space="preserve"> </w:t>
      </w:r>
      <w:r>
        <w:t>development</w:t>
      </w:r>
      <w:r>
        <w:rPr>
          <w:spacing w:val="-10"/>
        </w:rPr>
        <w:t xml:space="preserve"> </w:t>
      </w:r>
      <w:r>
        <w:t>manager</w:t>
      </w:r>
      <w:r>
        <w:rPr>
          <w:spacing w:val="-8"/>
        </w:rPr>
        <w:t xml:space="preserve"> </w:t>
      </w:r>
      <w:r>
        <w:t>and</w:t>
      </w:r>
      <w:r>
        <w:rPr>
          <w:spacing w:val="-9"/>
        </w:rPr>
        <w:t xml:space="preserve"> </w:t>
      </w:r>
      <w:r>
        <w:t>a</w:t>
      </w:r>
      <w:r>
        <w:rPr>
          <w:spacing w:val="-8"/>
        </w:rPr>
        <w:t xml:space="preserve"> </w:t>
      </w:r>
      <w:r>
        <w:t>project</w:t>
      </w:r>
      <w:r>
        <w:rPr>
          <w:spacing w:val="-10"/>
        </w:rPr>
        <w:t xml:space="preserve"> </w:t>
      </w:r>
      <w:r>
        <w:t>manager.</w:t>
      </w:r>
      <w:r>
        <w:rPr>
          <w:spacing w:val="-7"/>
        </w:rPr>
        <w:t xml:space="preserve"> </w:t>
      </w:r>
      <w:r>
        <w:t>Table 1</w:t>
      </w:r>
      <w:r>
        <w:rPr>
          <w:spacing w:val="-6"/>
        </w:rPr>
        <w:t xml:space="preserve"> </w:t>
      </w:r>
      <w:r>
        <w:t>shows</w:t>
      </w:r>
      <w:r>
        <w:rPr>
          <w:spacing w:val="-6"/>
        </w:rPr>
        <w:t xml:space="preserve"> </w:t>
      </w:r>
      <w:r>
        <w:t>background</w:t>
      </w:r>
      <w:r>
        <w:rPr>
          <w:spacing w:val="-7"/>
        </w:rPr>
        <w:t xml:space="preserve"> </w:t>
      </w:r>
      <w:r>
        <w:t>data</w:t>
      </w:r>
      <w:r>
        <w:rPr>
          <w:spacing w:val="-7"/>
        </w:rPr>
        <w:t xml:space="preserve"> </w:t>
      </w:r>
      <w:r>
        <w:t>of</w:t>
      </w:r>
      <w:r>
        <w:rPr>
          <w:spacing w:val="-7"/>
        </w:rPr>
        <w:t xml:space="preserve"> </w:t>
      </w:r>
      <w:r>
        <w:t>the</w:t>
      </w:r>
      <w:r>
        <w:rPr>
          <w:spacing w:val="-7"/>
        </w:rPr>
        <w:t xml:space="preserve"> </w:t>
      </w:r>
      <w:r>
        <w:t>companies</w:t>
      </w:r>
      <w:r>
        <w:rPr>
          <w:spacing w:val="-6"/>
        </w:rPr>
        <w:t xml:space="preserve"> </w:t>
      </w:r>
      <w:r>
        <w:t>and</w:t>
      </w:r>
      <w:r>
        <w:rPr>
          <w:spacing w:val="-7"/>
        </w:rPr>
        <w:t xml:space="preserve"> </w:t>
      </w:r>
      <w:r>
        <w:t>the</w:t>
      </w:r>
      <w:r>
        <w:rPr>
          <w:spacing w:val="-7"/>
        </w:rPr>
        <w:t xml:space="preserve"> </w:t>
      </w:r>
      <w:r>
        <w:t>respondents.</w:t>
      </w:r>
      <w:r>
        <w:rPr>
          <w:spacing w:val="-7"/>
        </w:rPr>
        <w:t xml:space="preserve"> </w:t>
      </w:r>
      <w:r>
        <w:t>All</w:t>
      </w:r>
      <w:r>
        <w:rPr>
          <w:spacing w:val="-7"/>
        </w:rPr>
        <w:t xml:space="preserve"> </w:t>
      </w:r>
      <w:r>
        <w:t>companies</w:t>
      </w:r>
      <w:r>
        <w:rPr>
          <w:spacing w:val="-6"/>
        </w:rPr>
        <w:t xml:space="preserve"> </w:t>
      </w:r>
      <w:r>
        <w:t>have</w:t>
      </w:r>
      <w:r>
        <w:rPr>
          <w:spacing w:val="-6"/>
        </w:rPr>
        <w:t xml:space="preserve"> </w:t>
      </w:r>
      <w:r>
        <w:t>their</w:t>
      </w:r>
      <w:r>
        <w:rPr>
          <w:spacing w:val="-7"/>
        </w:rPr>
        <w:t xml:space="preserve"> </w:t>
      </w:r>
      <w:r>
        <w:t>head</w:t>
      </w:r>
      <w:r>
        <w:rPr>
          <w:spacing w:val="-9"/>
        </w:rPr>
        <w:t xml:space="preserve"> </w:t>
      </w:r>
      <w:r>
        <w:t>office in</w:t>
      </w:r>
      <w:r>
        <w:rPr>
          <w:spacing w:val="-10"/>
        </w:rPr>
        <w:t xml:space="preserve"> </w:t>
      </w:r>
      <w:r>
        <w:t>Sweden.</w:t>
      </w:r>
      <w:r>
        <w:rPr>
          <w:spacing w:val="-12"/>
        </w:rPr>
        <w:t xml:space="preserve"> </w:t>
      </w:r>
      <w:r>
        <w:t>The</w:t>
      </w:r>
      <w:r>
        <w:rPr>
          <w:spacing w:val="-11"/>
        </w:rPr>
        <w:t xml:space="preserve"> </w:t>
      </w:r>
      <w:r>
        <w:t>two</w:t>
      </w:r>
      <w:r>
        <w:rPr>
          <w:spacing w:val="-10"/>
        </w:rPr>
        <w:t xml:space="preserve"> </w:t>
      </w:r>
      <w:r>
        <w:t>largest</w:t>
      </w:r>
      <w:r>
        <w:rPr>
          <w:spacing w:val="-13"/>
        </w:rPr>
        <w:t xml:space="preserve"> </w:t>
      </w:r>
      <w:r>
        <w:t>companies</w:t>
      </w:r>
      <w:r>
        <w:rPr>
          <w:spacing w:val="-11"/>
        </w:rPr>
        <w:t xml:space="preserve"> </w:t>
      </w:r>
      <w:r>
        <w:t>use</w:t>
      </w:r>
      <w:r>
        <w:rPr>
          <w:spacing w:val="-11"/>
        </w:rPr>
        <w:t xml:space="preserve"> </w:t>
      </w:r>
      <w:r>
        <w:t>packaging</w:t>
      </w:r>
      <w:r>
        <w:rPr>
          <w:spacing w:val="-10"/>
        </w:rPr>
        <w:t xml:space="preserve"> </w:t>
      </w:r>
      <w:r>
        <w:t>in</w:t>
      </w:r>
      <w:r>
        <w:rPr>
          <w:spacing w:val="-10"/>
        </w:rPr>
        <w:t xml:space="preserve"> </w:t>
      </w:r>
      <w:r>
        <w:t>all</w:t>
      </w:r>
      <w:r>
        <w:rPr>
          <w:spacing w:val="-12"/>
        </w:rPr>
        <w:t xml:space="preserve"> </w:t>
      </w:r>
      <w:r>
        <w:t>materials</w:t>
      </w:r>
      <w:r>
        <w:rPr>
          <w:spacing w:val="-11"/>
        </w:rPr>
        <w:t xml:space="preserve"> </w:t>
      </w:r>
      <w:r>
        <w:t>in</w:t>
      </w:r>
      <w:r>
        <w:rPr>
          <w:spacing w:val="-9"/>
        </w:rPr>
        <w:t xml:space="preserve"> </w:t>
      </w:r>
      <w:r>
        <w:t>Table</w:t>
      </w:r>
      <w:r>
        <w:rPr>
          <w:spacing w:val="-11"/>
        </w:rPr>
        <w:t xml:space="preserve"> </w:t>
      </w:r>
      <w:r>
        <w:t>1,</w:t>
      </w:r>
      <w:r>
        <w:rPr>
          <w:spacing w:val="-11"/>
        </w:rPr>
        <w:t xml:space="preserve"> </w:t>
      </w:r>
      <w:r>
        <w:t>but</w:t>
      </w:r>
      <w:r>
        <w:rPr>
          <w:spacing w:val="-8"/>
        </w:rPr>
        <w:t xml:space="preserve"> </w:t>
      </w:r>
      <w:r>
        <w:t>they</w:t>
      </w:r>
      <w:r>
        <w:rPr>
          <w:spacing w:val="-8"/>
        </w:rPr>
        <w:t xml:space="preserve"> </w:t>
      </w:r>
      <w:r>
        <w:t>did</w:t>
      </w:r>
      <w:r>
        <w:rPr>
          <w:spacing w:val="-12"/>
        </w:rPr>
        <w:t xml:space="preserve"> </w:t>
      </w:r>
      <w:r>
        <w:t>not</w:t>
      </w:r>
      <w:r>
        <w:rPr>
          <w:spacing w:val="-8"/>
        </w:rPr>
        <w:t xml:space="preserve"> </w:t>
      </w:r>
      <w:r>
        <w:t>specify the proportion of each material. Among the other four companies, plastic and corrugated board dominated, followed by carton board, and some metal and wood</w:t>
      </w:r>
      <w:r>
        <w:rPr>
          <w:spacing w:val="-12"/>
        </w:rPr>
        <w:t xml:space="preserve"> </w:t>
      </w:r>
      <w:r>
        <w:t>packaging.</w:t>
      </w:r>
    </w:p>
    <w:p w:rsidR="005D55B5" w:rsidRPr="00DC0EBE" w:rsidRDefault="005D55B5" w:rsidP="00CB0B47">
      <w:pPr>
        <w:pStyle w:val="BodyText"/>
        <w:spacing w:before="1"/>
        <w:ind w:right="-46"/>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136"/>
        <w:gridCol w:w="1133"/>
        <w:gridCol w:w="709"/>
        <w:gridCol w:w="1004"/>
        <w:gridCol w:w="699"/>
        <w:gridCol w:w="712"/>
        <w:gridCol w:w="709"/>
        <w:gridCol w:w="709"/>
      </w:tblGrid>
      <w:tr w:rsidR="00CB0B47" w:rsidTr="00CB0B47">
        <w:trPr>
          <w:trHeight w:val="369"/>
          <w:jc w:val="center"/>
        </w:trPr>
        <w:tc>
          <w:tcPr>
            <w:tcW w:w="1980" w:type="dxa"/>
          </w:tcPr>
          <w:p w:rsidR="00CB0B47" w:rsidRDefault="00CB0B47" w:rsidP="007C551B">
            <w:pPr>
              <w:pStyle w:val="TableParagraph"/>
              <w:spacing w:line="180" w:lineRule="exact"/>
              <w:ind w:left="71"/>
              <w:rPr>
                <w:b/>
                <w:sz w:val="16"/>
              </w:rPr>
            </w:pPr>
            <w:r>
              <w:rPr>
                <w:b/>
                <w:sz w:val="16"/>
              </w:rPr>
              <w:t>Position</w:t>
            </w:r>
          </w:p>
        </w:tc>
        <w:tc>
          <w:tcPr>
            <w:tcW w:w="1136" w:type="dxa"/>
          </w:tcPr>
          <w:p w:rsidR="00CB0B47" w:rsidRDefault="00CB0B47" w:rsidP="007C551B">
            <w:pPr>
              <w:pStyle w:val="TableParagraph"/>
              <w:spacing w:line="180" w:lineRule="exact"/>
              <w:ind w:left="71"/>
              <w:rPr>
                <w:b/>
                <w:sz w:val="16"/>
              </w:rPr>
            </w:pPr>
            <w:r>
              <w:rPr>
                <w:b/>
                <w:sz w:val="16"/>
              </w:rPr>
              <w:t>Employees</w:t>
            </w:r>
          </w:p>
        </w:tc>
        <w:tc>
          <w:tcPr>
            <w:tcW w:w="1133" w:type="dxa"/>
          </w:tcPr>
          <w:p w:rsidR="00CB0B47" w:rsidRDefault="00CB0B47" w:rsidP="007C551B">
            <w:pPr>
              <w:pStyle w:val="TableParagraph"/>
              <w:spacing w:line="180" w:lineRule="exact"/>
              <w:ind w:left="69"/>
              <w:rPr>
                <w:b/>
                <w:sz w:val="16"/>
              </w:rPr>
            </w:pPr>
            <w:r>
              <w:rPr>
                <w:b/>
                <w:sz w:val="16"/>
              </w:rPr>
              <w:t>Turnover</w:t>
            </w:r>
          </w:p>
          <w:p w:rsidR="00CB0B47" w:rsidRDefault="00CB0B47" w:rsidP="007C551B">
            <w:pPr>
              <w:pStyle w:val="TableParagraph"/>
              <w:spacing w:before="1" w:line="168" w:lineRule="exact"/>
              <w:ind w:left="69"/>
              <w:rPr>
                <w:b/>
                <w:sz w:val="16"/>
              </w:rPr>
            </w:pPr>
            <w:r>
              <w:rPr>
                <w:b/>
                <w:sz w:val="16"/>
              </w:rPr>
              <w:t>(billion SEK)</w:t>
            </w:r>
          </w:p>
        </w:tc>
        <w:tc>
          <w:tcPr>
            <w:tcW w:w="709" w:type="dxa"/>
          </w:tcPr>
          <w:p w:rsidR="00CB0B47" w:rsidRDefault="00CB0B47" w:rsidP="007C551B">
            <w:pPr>
              <w:pStyle w:val="TableParagraph"/>
              <w:spacing w:line="180" w:lineRule="exact"/>
              <w:ind w:right="107"/>
              <w:jc w:val="right"/>
              <w:rPr>
                <w:b/>
                <w:sz w:val="16"/>
              </w:rPr>
            </w:pPr>
            <w:r>
              <w:rPr>
                <w:b/>
                <w:sz w:val="16"/>
              </w:rPr>
              <w:t>Plastic</w:t>
            </w:r>
          </w:p>
        </w:tc>
        <w:tc>
          <w:tcPr>
            <w:tcW w:w="1004" w:type="dxa"/>
          </w:tcPr>
          <w:p w:rsidR="00CB0B47" w:rsidRDefault="00CB0B47" w:rsidP="007C551B">
            <w:pPr>
              <w:pStyle w:val="TableParagraph"/>
              <w:spacing w:line="180" w:lineRule="exact"/>
              <w:ind w:left="70"/>
              <w:rPr>
                <w:b/>
                <w:sz w:val="16"/>
              </w:rPr>
            </w:pPr>
            <w:r>
              <w:rPr>
                <w:b/>
                <w:sz w:val="16"/>
              </w:rPr>
              <w:t>Corrugated</w:t>
            </w:r>
          </w:p>
          <w:p w:rsidR="00CB0B47" w:rsidRDefault="00CB0B47" w:rsidP="007C551B">
            <w:pPr>
              <w:pStyle w:val="TableParagraph"/>
              <w:spacing w:before="1" w:line="168" w:lineRule="exact"/>
              <w:ind w:left="70"/>
              <w:rPr>
                <w:b/>
                <w:sz w:val="16"/>
              </w:rPr>
            </w:pPr>
            <w:r>
              <w:rPr>
                <w:b/>
                <w:sz w:val="16"/>
              </w:rPr>
              <w:t>board</w:t>
            </w:r>
          </w:p>
        </w:tc>
        <w:tc>
          <w:tcPr>
            <w:tcW w:w="699" w:type="dxa"/>
          </w:tcPr>
          <w:p w:rsidR="00CB0B47" w:rsidRDefault="00CB0B47" w:rsidP="007C551B">
            <w:pPr>
              <w:pStyle w:val="TableParagraph"/>
              <w:spacing w:line="180" w:lineRule="exact"/>
              <w:ind w:left="69"/>
              <w:rPr>
                <w:b/>
                <w:sz w:val="16"/>
              </w:rPr>
            </w:pPr>
            <w:r>
              <w:rPr>
                <w:b/>
                <w:sz w:val="16"/>
              </w:rPr>
              <w:t>Carton</w:t>
            </w:r>
          </w:p>
          <w:p w:rsidR="00CB0B47" w:rsidRDefault="00CB0B47" w:rsidP="007C551B">
            <w:pPr>
              <w:pStyle w:val="TableParagraph"/>
              <w:spacing w:before="1" w:line="168" w:lineRule="exact"/>
              <w:ind w:left="69"/>
              <w:rPr>
                <w:b/>
                <w:sz w:val="16"/>
              </w:rPr>
            </w:pPr>
            <w:r>
              <w:rPr>
                <w:b/>
                <w:sz w:val="16"/>
              </w:rPr>
              <w:t>board</w:t>
            </w:r>
          </w:p>
        </w:tc>
        <w:tc>
          <w:tcPr>
            <w:tcW w:w="712" w:type="dxa"/>
          </w:tcPr>
          <w:p w:rsidR="00CB0B47" w:rsidRDefault="00CB0B47" w:rsidP="007C551B">
            <w:pPr>
              <w:pStyle w:val="TableParagraph"/>
              <w:spacing w:line="180" w:lineRule="exact"/>
              <w:ind w:left="69"/>
              <w:rPr>
                <w:b/>
                <w:sz w:val="16"/>
              </w:rPr>
            </w:pPr>
            <w:r>
              <w:rPr>
                <w:b/>
                <w:sz w:val="16"/>
              </w:rPr>
              <w:t>Metal</w:t>
            </w:r>
          </w:p>
        </w:tc>
        <w:tc>
          <w:tcPr>
            <w:tcW w:w="709" w:type="dxa"/>
          </w:tcPr>
          <w:p w:rsidR="00CB0B47" w:rsidRDefault="00CB0B47" w:rsidP="007C551B">
            <w:pPr>
              <w:pStyle w:val="TableParagraph"/>
              <w:spacing w:line="180" w:lineRule="exact"/>
              <w:ind w:left="65"/>
              <w:rPr>
                <w:b/>
                <w:sz w:val="16"/>
              </w:rPr>
            </w:pPr>
            <w:r>
              <w:rPr>
                <w:b/>
                <w:sz w:val="16"/>
              </w:rPr>
              <w:t>Wood</w:t>
            </w:r>
          </w:p>
        </w:tc>
        <w:tc>
          <w:tcPr>
            <w:tcW w:w="709" w:type="dxa"/>
          </w:tcPr>
          <w:p w:rsidR="00CB0B47" w:rsidRDefault="00CB0B47" w:rsidP="007C551B">
            <w:pPr>
              <w:pStyle w:val="TableParagraph"/>
              <w:spacing w:line="180" w:lineRule="exact"/>
              <w:ind w:left="67"/>
              <w:rPr>
                <w:b/>
                <w:sz w:val="16"/>
              </w:rPr>
            </w:pPr>
            <w:r>
              <w:rPr>
                <w:b/>
                <w:sz w:val="16"/>
              </w:rPr>
              <w:t>Glass</w:t>
            </w:r>
          </w:p>
        </w:tc>
      </w:tr>
      <w:tr w:rsidR="00CB0B47" w:rsidTr="00CB0B47">
        <w:trPr>
          <w:trHeight w:val="300"/>
          <w:jc w:val="center"/>
        </w:trPr>
        <w:tc>
          <w:tcPr>
            <w:tcW w:w="1980" w:type="dxa"/>
          </w:tcPr>
          <w:p w:rsidR="00CB0B47" w:rsidRDefault="00CB0B47" w:rsidP="007C551B">
            <w:pPr>
              <w:pStyle w:val="TableParagraph"/>
              <w:spacing w:before="56"/>
              <w:ind w:left="71"/>
              <w:rPr>
                <w:sz w:val="16"/>
              </w:rPr>
            </w:pPr>
            <w:r>
              <w:rPr>
                <w:sz w:val="16"/>
              </w:rPr>
              <w:t>Project Manager</w:t>
            </w:r>
          </w:p>
        </w:tc>
        <w:tc>
          <w:tcPr>
            <w:tcW w:w="1136" w:type="dxa"/>
          </w:tcPr>
          <w:p w:rsidR="00CB0B47" w:rsidRDefault="00CB0B47" w:rsidP="007C551B">
            <w:pPr>
              <w:pStyle w:val="TableParagraph"/>
              <w:spacing w:before="56"/>
              <w:ind w:right="57"/>
              <w:jc w:val="right"/>
              <w:rPr>
                <w:sz w:val="16"/>
              </w:rPr>
            </w:pPr>
            <w:r>
              <w:rPr>
                <w:sz w:val="16"/>
              </w:rPr>
              <w:t>10 000</w:t>
            </w:r>
          </w:p>
        </w:tc>
        <w:tc>
          <w:tcPr>
            <w:tcW w:w="1133" w:type="dxa"/>
          </w:tcPr>
          <w:p w:rsidR="00CB0B47" w:rsidRDefault="00CB0B47" w:rsidP="007C551B">
            <w:pPr>
              <w:pStyle w:val="TableParagraph"/>
              <w:spacing w:before="56"/>
              <w:ind w:right="58"/>
              <w:jc w:val="right"/>
              <w:rPr>
                <w:sz w:val="16"/>
              </w:rPr>
            </w:pPr>
            <w:r>
              <w:rPr>
                <w:sz w:val="16"/>
              </w:rPr>
              <w:t>37</w:t>
            </w:r>
          </w:p>
        </w:tc>
        <w:tc>
          <w:tcPr>
            <w:tcW w:w="709" w:type="dxa"/>
          </w:tcPr>
          <w:p w:rsidR="00CB0B47" w:rsidRDefault="00CB0B47" w:rsidP="007C551B">
            <w:pPr>
              <w:pStyle w:val="TableParagraph"/>
              <w:spacing w:before="56"/>
              <w:ind w:right="55"/>
              <w:jc w:val="right"/>
              <w:rPr>
                <w:sz w:val="16"/>
              </w:rPr>
            </w:pPr>
            <w:r>
              <w:rPr>
                <w:sz w:val="16"/>
              </w:rPr>
              <w:t>Yes</w:t>
            </w:r>
          </w:p>
        </w:tc>
        <w:tc>
          <w:tcPr>
            <w:tcW w:w="1004" w:type="dxa"/>
          </w:tcPr>
          <w:p w:rsidR="00CB0B47" w:rsidRDefault="00CB0B47" w:rsidP="007C551B">
            <w:pPr>
              <w:pStyle w:val="TableParagraph"/>
              <w:spacing w:before="56"/>
              <w:ind w:right="56"/>
              <w:jc w:val="right"/>
              <w:rPr>
                <w:sz w:val="16"/>
              </w:rPr>
            </w:pPr>
            <w:r>
              <w:rPr>
                <w:sz w:val="16"/>
              </w:rPr>
              <w:t>Yes</w:t>
            </w:r>
          </w:p>
        </w:tc>
        <w:tc>
          <w:tcPr>
            <w:tcW w:w="699" w:type="dxa"/>
          </w:tcPr>
          <w:p w:rsidR="00CB0B47" w:rsidRDefault="00CB0B47" w:rsidP="007C551B">
            <w:pPr>
              <w:pStyle w:val="TableParagraph"/>
              <w:spacing w:before="56"/>
              <w:ind w:right="56"/>
              <w:jc w:val="right"/>
              <w:rPr>
                <w:sz w:val="16"/>
              </w:rPr>
            </w:pPr>
            <w:r>
              <w:rPr>
                <w:sz w:val="16"/>
              </w:rPr>
              <w:t>Yes</w:t>
            </w:r>
          </w:p>
        </w:tc>
        <w:tc>
          <w:tcPr>
            <w:tcW w:w="712" w:type="dxa"/>
          </w:tcPr>
          <w:p w:rsidR="00CB0B47" w:rsidRDefault="00CB0B47" w:rsidP="007C551B">
            <w:pPr>
              <w:pStyle w:val="TableParagraph"/>
              <w:spacing w:before="56"/>
              <w:ind w:right="60"/>
              <w:jc w:val="right"/>
              <w:rPr>
                <w:sz w:val="16"/>
              </w:rPr>
            </w:pPr>
            <w:r>
              <w:rPr>
                <w:sz w:val="16"/>
              </w:rPr>
              <w:t>Yes</w:t>
            </w:r>
          </w:p>
        </w:tc>
        <w:tc>
          <w:tcPr>
            <w:tcW w:w="709" w:type="dxa"/>
          </w:tcPr>
          <w:p w:rsidR="00CB0B47" w:rsidRDefault="00CB0B47" w:rsidP="007C551B">
            <w:pPr>
              <w:pStyle w:val="TableParagraph"/>
              <w:spacing w:before="56"/>
              <w:ind w:right="61"/>
              <w:jc w:val="right"/>
              <w:rPr>
                <w:sz w:val="16"/>
              </w:rPr>
            </w:pPr>
            <w:r>
              <w:rPr>
                <w:sz w:val="16"/>
              </w:rPr>
              <w:t>Yes</w:t>
            </w:r>
          </w:p>
        </w:tc>
        <w:tc>
          <w:tcPr>
            <w:tcW w:w="709" w:type="dxa"/>
          </w:tcPr>
          <w:p w:rsidR="00CB0B47" w:rsidRDefault="00CB0B47" w:rsidP="007C551B">
            <w:pPr>
              <w:pStyle w:val="TableParagraph"/>
              <w:spacing w:before="56"/>
              <w:ind w:right="59"/>
              <w:jc w:val="right"/>
              <w:rPr>
                <w:sz w:val="16"/>
              </w:rPr>
            </w:pPr>
            <w:r>
              <w:rPr>
                <w:sz w:val="16"/>
              </w:rPr>
              <w:t>Yes</w:t>
            </w:r>
          </w:p>
        </w:tc>
      </w:tr>
      <w:tr w:rsidR="00CB0B47" w:rsidTr="00CB0B47">
        <w:trPr>
          <w:trHeight w:val="366"/>
          <w:jc w:val="center"/>
        </w:trPr>
        <w:tc>
          <w:tcPr>
            <w:tcW w:w="1980" w:type="dxa"/>
          </w:tcPr>
          <w:p w:rsidR="00CB0B47" w:rsidRDefault="00CB0B47" w:rsidP="007C551B">
            <w:pPr>
              <w:pStyle w:val="TableParagraph"/>
              <w:spacing w:before="3" w:line="182" w:lineRule="exact"/>
              <w:ind w:left="71" w:right="144"/>
              <w:rPr>
                <w:sz w:val="16"/>
              </w:rPr>
            </w:pPr>
            <w:r>
              <w:rPr>
                <w:sz w:val="16"/>
              </w:rPr>
              <w:t>Packaging Development Manager</w:t>
            </w:r>
          </w:p>
        </w:tc>
        <w:tc>
          <w:tcPr>
            <w:tcW w:w="1136" w:type="dxa"/>
          </w:tcPr>
          <w:p w:rsidR="00CB0B47" w:rsidRDefault="00CB0B47" w:rsidP="007C551B">
            <w:pPr>
              <w:pStyle w:val="TableParagraph"/>
              <w:spacing w:before="89"/>
              <w:ind w:right="58"/>
              <w:jc w:val="right"/>
              <w:rPr>
                <w:sz w:val="16"/>
              </w:rPr>
            </w:pPr>
            <w:r>
              <w:rPr>
                <w:sz w:val="16"/>
              </w:rPr>
              <w:t>1500</w:t>
            </w:r>
          </w:p>
        </w:tc>
        <w:tc>
          <w:tcPr>
            <w:tcW w:w="1133" w:type="dxa"/>
          </w:tcPr>
          <w:p w:rsidR="00CB0B47" w:rsidRDefault="00CB0B47" w:rsidP="007C551B">
            <w:pPr>
              <w:pStyle w:val="TableParagraph"/>
              <w:spacing w:before="89"/>
              <w:ind w:right="57"/>
              <w:jc w:val="right"/>
              <w:rPr>
                <w:sz w:val="16"/>
              </w:rPr>
            </w:pPr>
            <w:r>
              <w:rPr>
                <w:sz w:val="16"/>
              </w:rPr>
              <w:t>5</w:t>
            </w:r>
          </w:p>
        </w:tc>
        <w:tc>
          <w:tcPr>
            <w:tcW w:w="709" w:type="dxa"/>
          </w:tcPr>
          <w:p w:rsidR="00CB0B47" w:rsidRDefault="00CB0B47" w:rsidP="007C551B">
            <w:pPr>
              <w:pStyle w:val="TableParagraph"/>
              <w:spacing w:before="89"/>
              <w:ind w:right="55"/>
              <w:jc w:val="right"/>
              <w:rPr>
                <w:sz w:val="16"/>
              </w:rPr>
            </w:pPr>
            <w:r>
              <w:rPr>
                <w:sz w:val="16"/>
              </w:rPr>
              <w:t>Yes</w:t>
            </w:r>
          </w:p>
        </w:tc>
        <w:tc>
          <w:tcPr>
            <w:tcW w:w="1004" w:type="dxa"/>
          </w:tcPr>
          <w:p w:rsidR="00CB0B47" w:rsidRDefault="00CB0B47" w:rsidP="007C551B">
            <w:pPr>
              <w:pStyle w:val="TableParagraph"/>
              <w:spacing w:before="89"/>
              <w:ind w:right="56"/>
              <w:jc w:val="right"/>
              <w:rPr>
                <w:sz w:val="16"/>
              </w:rPr>
            </w:pPr>
            <w:r>
              <w:rPr>
                <w:sz w:val="16"/>
              </w:rPr>
              <w:t>Yes</w:t>
            </w:r>
          </w:p>
        </w:tc>
        <w:tc>
          <w:tcPr>
            <w:tcW w:w="699" w:type="dxa"/>
          </w:tcPr>
          <w:p w:rsidR="00CB0B47" w:rsidRDefault="00CB0B47" w:rsidP="007C551B">
            <w:pPr>
              <w:pStyle w:val="TableParagraph"/>
              <w:spacing w:before="89"/>
              <w:ind w:right="56"/>
              <w:jc w:val="right"/>
              <w:rPr>
                <w:sz w:val="16"/>
              </w:rPr>
            </w:pPr>
            <w:r>
              <w:rPr>
                <w:sz w:val="16"/>
              </w:rPr>
              <w:t>Yes</w:t>
            </w:r>
          </w:p>
        </w:tc>
        <w:tc>
          <w:tcPr>
            <w:tcW w:w="712" w:type="dxa"/>
          </w:tcPr>
          <w:p w:rsidR="00CB0B47" w:rsidRDefault="00CB0B47" w:rsidP="007C551B">
            <w:pPr>
              <w:pStyle w:val="TableParagraph"/>
              <w:spacing w:before="89"/>
              <w:ind w:right="60"/>
              <w:jc w:val="right"/>
              <w:rPr>
                <w:sz w:val="16"/>
              </w:rPr>
            </w:pPr>
            <w:r>
              <w:rPr>
                <w:sz w:val="16"/>
              </w:rPr>
              <w:t>Yes</w:t>
            </w:r>
          </w:p>
        </w:tc>
        <w:tc>
          <w:tcPr>
            <w:tcW w:w="709" w:type="dxa"/>
          </w:tcPr>
          <w:p w:rsidR="00CB0B47" w:rsidRDefault="00CB0B47" w:rsidP="007C551B">
            <w:pPr>
              <w:pStyle w:val="TableParagraph"/>
              <w:spacing w:before="89"/>
              <w:ind w:right="61"/>
              <w:jc w:val="right"/>
              <w:rPr>
                <w:sz w:val="16"/>
              </w:rPr>
            </w:pPr>
            <w:r>
              <w:rPr>
                <w:sz w:val="16"/>
              </w:rPr>
              <w:t>Yes</w:t>
            </w:r>
          </w:p>
        </w:tc>
        <w:tc>
          <w:tcPr>
            <w:tcW w:w="709" w:type="dxa"/>
          </w:tcPr>
          <w:p w:rsidR="00CB0B47" w:rsidRDefault="00CB0B47" w:rsidP="007C551B">
            <w:pPr>
              <w:pStyle w:val="TableParagraph"/>
              <w:spacing w:before="89"/>
              <w:ind w:right="59"/>
              <w:jc w:val="right"/>
              <w:rPr>
                <w:sz w:val="16"/>
              </w:rPr>
            </w:pPr>
            <w:r>
              <w:rPr>
                <w:sz w:val="16"/>
              </w:rPr>
              <w:t>Yes</w:t>
            </w:r>
          </w:p>
        </w:tc>
      </w:tr>
      <w:tr w:rsidR="00CB0B47" w:rsidTr="00CB0B47">
        <w:trPr>
          <w:trHeight w:val="302"/>
          <w:jc w:val="center"/>
        </w:trPr>
        <w:tc>
          <w:tcPr>
            <w:tcW w:w="1980" w:type="dxa"/>
          </w:tcPr>
          <w:p w:rsidR="00CB0B47" w:rsidRDefault="00CB0B47" w:rsidP="007C551B">
            <w:pPr>
              <w:pStyle w:val="TableParagraph"/>
              <w:spacing w:before="56"/>
              <w:ind w:left="71"/>
              <w:rPr>
                <w:sz w:val="16"/>
              </w:rPr>
            </w:pPr>
            <w:r>
              <w:rPr>
                <w:sz w:val="16"/>
              </w:rPr>
              <w:t>Packaging Developer</w:t>
            </w:r>
          </w:p>
        </w:tc>
        <w:tc>
          <w:tcPr>
            <w:tcW w:w="1136" w:type="dxa"/>
          </w:tcPr>
          <w:p w:rsidR="00CB0B47" w:rsidRDefault="00CB0B47" w:rsidP="007C551B">
            <w:pPr>
              <w:pStyle w:val="TableParagraph"/>
              <w:spacing w:before="56"/>
              <w:ind w:right="58"/>
              <w:jc w:val="right"/>
              <w:rPr>
                <w:sz w:val="16"/>
              </w:rPr>
            </w:pPr>
            <w:r>
              <w:rPr>
                <w:sz w:val="16"/>
              </w:rPr>
              <w:t>1000</w:t>
            </w:r>
          </w:p>
        </w:tc>
        <w:tc>
          <w:tcPr>
            <w:tcW w:w="1133" w:type="dxa"/>
          </w:tcPr>
          <w:p w:rsidR="00CB0B47" w:rsidRDefault="00CB0B47" w:rsidP="007C551B">
            <w:pPr>
              <w:pStyle w:val="TableParagraph"/>
              <w:spacing w:before="56"/>
              <w:ind w:right="57"/>
              <w:jc w:val="right"/>
              <w:rPr>
                <w:sz w:val="16"/>
              </w:rPr>
            </w:pPr>
            <w:r>
              <w:rPr>
                <w:sz w:val="16"/>
              </w:rPr>
              <w:t>3.5</w:t>
            </w:r>
          </w:p>
        </w:tc>
        <w:tc>
          <w:tcPr>
            <w:tcW w:w="709" w:type="dxa"/>
          </w:tcPr>
          <w:p w:rsidR="00CB0B47" w:rsidRDefault="00CB0B47" w:rsidP="007C551B">
            <w:pPr>
              <w:pStyle w:val="TableParagraph"/>
              <w:spacing w:before="56"/>
              <w:ind w:right="56"/>
              <w:jc w:val="right"/>
              <w:rPr>
                <w:sz w:val="16"/>
              </w:rPr>
            </w:pPr>
            <w:r>
              <w:rPr>
                <w:sz w:val="16"/>
              </w:rPr>
              <w:t>80%</w:t>
            </w:r>
          </w:p>
        </w:tc>
        <w:tc>
          <w:tcPr>
            <w:tcW w:w="1004" w:type="dxa"/>
          </w:tcPr>
          <w:p w:rsidR="00CB0B47" w:rsidRDefault="00CB0B47" w:rsidP="007C551B">
            <w:pPr>
              <w:pStyle w:val="TableParagraph"/>
              <w:spacing w:before="56"/>
              <w:ind w:right="56"/>
              <w:jc w:val="right"/>
              <w:rPr>
                <w:sz w:val="16"/>
              </w:rPr>
            </w:pPr>
            <w:r>
              <w:rPr>
                <w:sz w:val="16"/>
              </w:rPr>
              <w:t>10%</w:t>
            </w:r>
          </w:p>
        </w:tc>
        <w:tc>
          <w:tcPr>
            <w:tcW w:w="699" w:type="dxa"/>
          </w:tcPr>
          <w:p w:rsidR="00CB0B47" w:rsidRDefault="00CB0B47" w:rsidP="007C551B">
            <w:pPr>
              <w:pStyle w:val="TableParagraph"/>
              <w:spacing w:before="56"/>
              <w:ind w:right="57"/>
              <w:jc w:val="right"/>
              <w:rPr>
                <w:sz w:val="16"/>
              </w:rPr>
            </w:pPr>
            <w:r>
              <w:rPr>
                <w:sz w:val="16"/>
              </w:rPr>
              <w:t>5%</w:t>
            </w:r>
          </w:p>
        </w:tc>
        <w:tc>
          <w:tcPr>
            <w:tcW w:w="712" w:type="dxa"/>
          </w:tcPr>
          <w:p w:rsidR="00CB0B47" w:rsidRDefault="00CB0B47" w:rsidP="007C551B">
            <w:pPr>
              <w:pStyle w:val="TableParagraph"/>
              <w:spacing w:before="56"/>
              <w:ind w:right="60"/>
              <w:jc w:val="right"/>
              <w:rPr>
                <w:sz w:val="16"/>
              </w:rPr>
            </w:pPr>
            <w:r>
              <w:rPr>
                <w:sz w:val="16"/>
              </w:rPr>
              <w:t>5%</w:t>
            </w:r>
          </w:p>
        </w:tc>
        <w:tc>
          <w:tcPr>
            <w:tcW w:w="709" w:type="dxa"/>
          </w:tcPr>
          <w:p w:rsidR="00CB0B47" w:rsidRDefault="00CB0B47" w:rsidP="007C551B">
            <w:pPr>
              <w:pStyle w:val="TableParagraph"/>
              <w:spacing w:before="56"/>
              <w:ind w:right="61"/>
              <w:jc w:val="right"/>
              <w:rPr>
                <w:sz w:val="16"/>
              </w:rPr>
            </w:pPr>
            <w:r>
              <w:rPr>
                <w:sz w:val="16"/>
              </w:rPr>
              <w:t>0</w:t>
            </w:r>
          </w:p>
        </w:tc>
        <w:tc>
          <w:tcPr>
            <w:tcW w:w="709" w:type="dxa"/>
          </w:tcPr>
          <w:p w:rsidR="00CB0B47" w:rsidRDefault="00CB0B47" w:rsidP="007C551B">
            <w:pPr>
              <w:pStyle w:val="TableParagraph"/>
              <w:spacing w:before="56"/>
              <w:ind w:right="60"/>
              <w:jc w:val="right"/>
              <w:rPr>
                <w:sz w:val="16"/>
              </w:rPr>
            </w:pPr>
            <w:r>
              <w:rPr>
                <w:sz w:val="16"/>
              </w:rPr>
              <w:t>0</w:t>
            </w:r>
          </w:p>
        </w:tc>
      </w:tr>
      <w:tr w:rsidR="00CB0B47" w:rsidTr="00CB0B47">
        <w:trPr>
          <w:trHeight w:val="299"/>
          <w:jc w:val="center"/>
        </w:trPr>
        <w:tc>
          <w:tcPr>
            <w:tcW w:w="1980" w:type="dxa"/>
          </w:tcPr>
          <w:p w:rsidR="00CB0B47" w:rsidRDefault="00CB0B47" w:rsidP="007C551B">
            <w:pPr>
              <w:pStyle w:val="TableParagraph"/>
              <w:spacing w:before="56"/>
              <w:ind w:left="71"/>
              <w:rPr>
                <w:sz w:val="16"/>
              </w:rPr>
            </w:pPr>
            <w:r>
              <w:rPr>
                <w:sz w:val="16"/>
              </w:rPr>
              <w:t>CEO</w:t>
            </w:r>
          </w:p>
        </w:tc>
        <w:tc>
          <w:tcPr>
            <w:tcW w:w="1136" w:type="dxa"/>
          </w:tcPr>
          <w:p w:rsidR="00CB0B47" w:rsidRDefault="00CB0B47" w:rsidP="007C551B">
            <w:pPr>
              <w:pStyle w:val="TableParagraph"/>
              <w:spacing w:before="56"/>
              <w:ind w:right="58"/>
              <w:jc w:val="right"/>
              <w:rPr>
                <w:sz w:val="16"/>
              </w:rPr>
            </w:pPr>
            <w:r>
              <w:rPr>
                <w:sz w:val="16"/>
              </w:rPr>
              <w:t>300</w:t>
            </w:r>
          </w:p>
        </w:tc>
        <w:tc>
          <w:tcPr>
            <w:tcW w:w="1133" w:type="dxa"/>
          </w:tcPr>
          <w:p w:rsidR="00CB0B47" w:rsidRDefault="00CB0B47" w:rsidP="007C551B">
            <w:pPr>
              <w:pStyle w:val="TableParagraph"/>
              <w:spacing w:before="56"/>
              <w:ind w:right="57"/>
              <w:jc w:val="right"/>
              <w:rPr>
                <w:sz w:val="16"/>
              </w:rPr>
            </w:pPr>
            <w:r>
              <w:rPr>
                <w:sz w:val="16"/>
              </w:rPr>
              <w:t>1</w:t>
            </w:r>
          </w:p>
        </w:tc>
        <w:tc>
          <w:tcPr>
            <w:tcW w:w="709" w:type="dxa"/>
          </w:tcPr>
          <w:p w:rsidR="00CB0B47" w:rsidRDefault="00CB0B47" w:rsidP="007C551B">
            <w:pPr>
              <w:pStyle w:val="TableParagraph"/>
              <w:spacing w:before="56"/>
              <w:ind w:right="56"/>
              <w:jc w:val="right"/>
              <w:rPr>
                <w:sz w:val="16"/>
              </w:rPr>
            </w:pPr>
            <w:r>
              <w:rPr>
                <w:sz w:val="16"/>
              </w:rPr>
              <w:t>75%</w:t>
            </w:r>
          </w:p>
        </w:tc>
        <w:tc>
          <w:tcPr>
            <w:tcW w:w="1004" w:type="dxa"/>
          </w:tcPr>
          <w:p w:rsidR="00CB0B47" w:rsidRDefault="00CB0B47" w:rsidP="007C551B">
            <w:pPr>
              <w:pStyle w:val="TableParagraph"/>
              <w:spacing w:before="56"/>
              <w:ind w:right="56"/>
              <w:jc w:val="right"/>
              <w:rPr>
                <w:sz w:val="16"/>
              </w:rPr>
            </w:pPr>
            <w:r>
              <w:rPr>
                <w:sz w:val="16"/>
              </w:rPr>
              <w:t>15%</w:t>
            </w:r>
          </w:p>
        </w:tc>
        <w:tc>
          <w:tcPr>
            <w:tcW w:w="699" w:type="dxa"/>
          </w:tcPr>
          <w:p w:rsidR="00CB0B47" w:rsidRDefault="00CB0B47" w:rsidP="007C551B">
            <w:pPr>
              <w:pStyle w:val="TableParagraph"/>
              <w:spacing w:before="56"/>
              <w:ind w:right="57"/>
              <w:jc w:val="right"/>
              <w:rPr>
                <w:sz w:val="16"/>
              </w:rPr>
            </w:pPr>
            <w:r>
              <w:rPr>
                <w:sz w:val="16"/>
              </w:rPr>
              <w:t>10%</w:t>
            </w:r>
          </w:p>
        </w:tc>
        <w:tc>
          <w:tcPr>
            <w:tcW w:w="712" w:type="dxa"/>
          </w:tcPr>
          <w:p w:rsidR="00CB0B47" w:rsidRDefault="00CB0B47" w:rsidP="007C551B">
            <w:pPr>
              <w:pStyle w:val="TableParagraph"/>
              <w:spacing w:before="56"/>
              <w:ind w:right="60"/>
              <w:jc w:val="right"/>
              <w:rPr>
                <w:sz w:val="16"/>
              </w:rPr>
            </w:pPr>
            <w:r>
              <w:rPr>
                <w:sz w:val="16"/>
              </w:rPr>
              <w:t>0</w:t>
            </w:r>
          </w:p>
        </w:tc>
        <w:tc>
          <w:tcPr>
            <w:tcW w:w="709" w:type="dxa"/>
          </w:tcPr>
          <w:p w:rsidR="00CB0B47" w:rsidRDefault="00CB0B47" w:rsidP="007C551B">
            <w:pPr>
              <w:pStyle w:val="TableParagraph"/>
              <w:spacing w:before="56"/>
              <w:ind w:right="61"/>
              <w:jc w:val="right"/>
              <w:rPr>
                <w:sz w:val="16"/>
              </w:rPr>
            </w:pPr>
            <w:r>
              <w:rPr>
                <w:sz w:val="16"/>
              </w:rPr>
              <w:t>0</w:t>
            </w:r>
          </w:p>
        </w:tc>
        <w:tc>
          <w:tcPr>
            <w:tcW w:w="709" w:type="dxa"/>
          </w:tcPr>
          <w:p w:rsidR="00CB0B47" w:rsidRDefault="00CB0B47" w:rsidP="007C551B">
            <w:pPr>
              <w:pStyle w:val="TableParagraph"/>
              <w:spacing w:before="56"/>
              <w:ind w:right="60"/>
              <w:jc w:val="right"/>
              <w:rPr>
                <w:sz w:val="16"/>
              </w:rPr>
            </w:pPr>
            <w:r>
              <w:rPr>
                <w:sz w:val="16"/>
              </w:rPr>
              <w:t>0</w:t>
            </w:r>
          </w:p>
        </w:tc>
      </w:tr>
      <w:tr w:rsidR="00CB0B47" w:rsidTr="00CB0B47">
        <w:trPr>
          <w:trHeight w:val="366"/>
          <w:jc w:val="center"/>
        </w:trPr>
        <w:tc>
          <w:tcPr>
            <w:tcW w:w="1980" w:type="dxa"/>
          </w:tcPr>
          <w:p w:rsidR="00CB0B47" w:rsidRDefault="00CB0B47" w:rsidP="007C551B">
            <w:pPr>
              <w:pStyle w:val="TableParagraph"/>
              <w:spacing w:before="3" w:line="182" w:lineRule="exact"/>
              <w:ind w:left="71" w:right="242"/>
              <w:rPr>
                <w:sz w:val="16"/>
              </w:rPr>
            </w:pPr>
            <w:r>
              <w:rPr>
                <w:sz w:val="16"/>
              </w:rPr>
              <w:t>Business Development Manager</w:t>
            </w:r>
          </w:p>
        </w:tc>
        <w:tc>
          <w:tcPr>
            <w:tcW w:w="1136" w:type="dxa"/>
          </w:tcPr>
          <w:p w:rsidR="00CB0B47" w:rsidRDefault="00CB0B47" w:rsidP="007C551B">
            <w:pPr>
              <w:pStyle w:val="TableParagraph"/>
              <w:spacing w:before="89"/>
              <w:ind w:right="58"/>
              <w:jc w:val="right"/>
              <w:rPr>
                <w:sz w:val="16"/>
              </w:rPr>
            </w:pPr>
            <w:r>
              <w:rPr>
                <w:sz w:val="16"/>
              </w:rPr>
              <w:t>120</w:t>
            </w:r>
          </w:p>
        </w:tc>
        <w:tc>
          <w:tcPr>
            <w:tcW w:w="1133" w:type="dxa"/>
          </w:tcPr>
          <w:p w:rsidR="00CB0B47" w:rsidRDefault="00CB0B47" w:rsidP="007C551B">
            <w:pPr>
              <w:pStyle w:val="TableParagraph"/>
              <w:spacing w:before="89"/>
              <w:ind w:right="57"/>
              <w:jc w:val="right"/>
              <w:rPr>
                <w:sz w:val="16"/>
              </w:rPr>
            </w:pPr>
            <w:r>
              <w:rPr>
                <w:sz w:val="16"/>
              </w:rPr>
              <w:t>0.5</w:t>
            </w:r>
          </w:p>
        </w:tc>
        <w:tc>
          <w:tcPr>
            <w:tcW w:w="709" w:type="dxa"/>
          </w:tcPr>
          <w:p w:rsidR="00CB0B47" w:rsidRDefault="00CB0B47" w:rsidP="007C551B">
            <w:pPr>
              <w:pStyle w:val="TableParagraph"/>
              <w:spacing w:before="89"/>
              <w:ind w:right="56"/>
              <w:jc w:val="right"/>
              <w:rPr>
                <w:sz w:val="16"/>
              </w:rPr>
            </w:pPr>
            <w:r>
              <w:rPr>
                <w:sz w:val="16"/>
              </w:rPr>
              <w:t>92%</w:t>
            </w:r>
          </w:p>
        </w:tc>
        <w:tc>
          <w:tcPr>
            <w:tcW w:w="1004" w:type="dxa"/>
          </w:tcPr>
          <w:p w:rsidR="00CB0B47" w:rsidRDefault="00CB0B47" w:rsidP="007C551B">
            <w:pPr>
              <w:pStyle w:val="TableParagraph"/>
              <w:spacing w:before="89"/>
              <w:ind w:right="56"/>
              <w:jc w:val="right"/>
              <w:rPr>
                <w:sz w:val="16"/>
              </w:rPr>
            </w:pPr>
            <w:r>
              <w:rPr>
                <w:sz w:val="16"/>
              </w:rPr>
              <w:t>1%</w:t>
            </w:r>
          </w:p>
        </w:tc>
        <w:tc>
          <w:tcPr>
            <w:tcW w:w="699" w:type="dxa"/>
          </w:tcPr>
          <w:p w:rsidR="00CB0B47" w:rsidRDefault="00CB0B47" w:rsidP="007C551B">
            <w:pPr>
              <w:pStyle w:val="TableParagraph"/>
              <w:spacing w:before="89"/>
              <w:ind w:right="57"/>
              <w:jc w:val="right"/>
              <w:rPr>
                <w:sz w:val="16"/>
              </w:rPr>
            </w:pPr>
            <w:r>
              <w:rPr>
                <w:sz w:val="16"/>
              </w:rPr>
              <w:t>5%</w:t>
            </w:r>
          </w:p>
        </w:tc>
        <w:tc>
          <w:tcPr>
            <w:tcW w:w="712" w:type="dxa"/>
          </w:tcPr>
          <w:p w:rsidR="00CB0B47" w:rsidRDefault="00CB0B47" w:rsidP="007C551B">
            <w:pPr>
              <w:pStyle w:val="TableParagraph"/>
              <w:spacing w:before="89"/>
              <w:ind w:right="60"/>
              <w:jc w:val="right"/>
              <w:rPr>
                <w:sz w:val="16"/>
              </w:rPr>
            </w:pPr>
            <w:r>
              <w:rPr>
                <w:sz w:val="16"/>
              </w:rPr>
              <w:t>0</w:t>
            </w:r>
          </w:p>
        </w:tc>
        <w:tc>
          <w:tcPr>
            <w:tcW w:w="709" w:type="dxa"/>
          </w:tcPr>
          <w:p w:rsidR="00CB0B47" w:rsidRDefault="00CB0B47" w:rsidP="007C551B">
            <w:pPr>
              <w:pStyle w:val="TableParagraph"/>
              <w:spacing w:before="89"/>
              <w:ind w:right="61"/>
              <w:jc w:val="right"/>
              <w:rPr>
                <w:sz w:val="16"/>
              </w:rPr>
            </w:pPr>
            <w:r>
              <w:rPr>
                <w:sz w:val="16"/>
              </w:rPr>
              <w:t>2%</w:t>
            </w:r>
          </w:p>
        </w:tc>
        <w:tc>
          <w:tcPr>
            <w:tcW w:w="709" w:type="dxa"/>
          </w:tcPr>
          <w:p w:rsidR="00CB0B47" w:rsidRDefault="00CB0B47" w:rsidP="007C551B">
            <w:pPr>
              <w:pStyle w:val="TableParagraph"/>
              <w:spacing w:before="89"/>
              <w:ind w:right="60"/>
              <w:jc w:val="right"/>
              <w:rPr>
                <w:sz w:val="16"/>
              </w:rPr>
            </w:pPr>
            <w:r>
              <w:rPr>
                <w:sz w:val="16"/>
              </w:rPr>
              <w:t>0</w:t>
            </w:r>
          </w:p>
        </w:tc>
      </w:tr>
      <w:tr w:rsidR="00CB0B47" w:rsidTr="00CB0B47">
        <w:trPr>
          <w:trHeight w:val="302"/>
          <w:jc w:val="center"/>
        </w:trPr>
        <w:tc>
          <w:tcPr>
            <w:tcW w:w="1980" w:type="dxa"/>
          </w:tcPr>
          <w:p w:rsidR="00CB0B47" w:rsidRDefault="00CB0B47" w:rsidP="007C551B">
            <w:pPr>
              <w:pStyle w:val="TableParagraph"/>
              <w:spacing w:before="56"/>
              <w:ind w:left="71"/>
              <w:rPr>
                <w:sz w:val="16"/>
              </w:rPr>
            </w:pPr>
            <w:r>
              <w:rPr>
                <w:sz w:val="16"/>
              </w:rPr>
              <w:t>CEO</w:t>
            </w:r>
          </w:p>
        </w:tc>
        <w:tc>
          <w:tcPr>
            <w:tcW w:w="1136" w:type="dxa"/>
          </w:tcPr>
          <w:p w:rsidR="00CB0B47" w:rsidRDefault="00CB0B47" w:rsidP="007C551B">
            <w:pPr>
              <w:pStyle w:val="TableParagraph"/>
              <w:spacing w:before="56"/>
              <w:ind w:right="58"/>
              <w:jc w:val="right"/>
              <w:rPr>
                <w:sz w:val="16"/>
              </w:rPr>
            </w:pPr>
            <w:r>
              <w:rPr>
                <w:sz w:val="16"/>
              </w:rPr>
              <w:t>34</w:t>
            </w:r>
          </w:p>
        </w:tc>
        <w:tc>
          <w:tcPr>
            <w:tcW w:w="1133" w:type="dxa"/>
          </w:tcPr>
          <w:p w:rsidR="00CB0B47" w:rsidRDefault="00CB0B47" w:rsidP="007C551B">
            <w:pPr>
              <w:pStyle w:val="TableParagraph"/>
              <w:spacing w:before="56"/>
              <w:ind w:right="57"/>
              <w:jc w:val="right"/>
              <w:rPr>
                <w:sz w:val="16"/>
              </w:rPr>
            </w:pPr>
            <w:r>
              <w:rPr>
                <w:sz w:val="16"/>
              </w:rPr>
              <w:t>0.054</w:t>
            </w:r>
          </w:p>
        </w:tc>
        <w:tc>
          <w:tcPr>
            <w:tcW w:w="709" w:type="dxa"/>
          </w:tcPr>
          <w:p w:rsidR="00CB0B47" w:rsidRDefault="00CB0B47" w:rsidP="007C551B">
            <w:pPr>
              <w:pStyle w:val="TableParagraph"/>
              <w:spacing w:before="56"/>
              <w:ind w:right="56"/>
              <w:jc w:val="right"/>
              <w:rPr>
                <w:sz w:val="16"/>
              </w:rPr>
            </w:pPr>
            <w:r>
              <w:rPr>
                <w:sz w:val="16"/>
              </w:rPr>
              <w:t>35%</w:t>
            </w:r>
          </w:p>
        </w:tc>
        <w:tc>
          <w:tcPr>
            <w:tcW w:w="1004" w:type="dxa"/>
          </w:tcPr>
          <w:p w:rsidR="00CB0B47" w:rsidRDefault="00CB0B47" w:rsidP="007C551B">
            <w:pPr>
              <w:pStyle w:val="TableParagraph"/>
              <w:spacing w:before="56"/>
              <w:ind w:right="56"/>
              <w:jc w:val="right"/>
              <w:rPr>
                <w:sz w:val="16"/>
              </w:rPr>
            </w:pPr>
            <w:r>
              <w:rPr>
                <w:sz w:val="16"/>
              </w:rPr>
              <w:t>45%</w:t>
            </w:r>
          </w:p>
        </w:tc>
        <w:tc>
          <w:tcPr>
            <w:tcW w:w="699" w:type="dxa"/>
          </w:tcPr>
          <w:p w:rsidR="00CB0B47" w:rsidRDefault="00CB0B47" w:rsidP="007C551B">
            <w:pPr>
              <w:pStyle w:val="TableParagraph"/>
              <w:spacing w:before="56"/>
              <w:ind w:right="57"/>
              <w:jc w:val="right"/>
              <w:rPr>
                <w:sz w:val="16"/>
              </w:rPr>
            </w:pPr>
            <w:r>
              <w:rPr>
                <w:sz w:val="16"/>
              </w:rPr>
              <w:t>30%</w:t>
            </w:r>
          </w:p>
        </w:tc>
        <w:tc>
          <w:tcPr>
            <w:tcW w:w="712" w:type="dxa"/>
          </w:tcPr>
          <w:p w:rsidR="00CB0B47" w:rsidRDefault="00CB0B47" w:rsidP="007C551B">
            <w:pPr>
              <w:pStyle w:val="TableParagraph"/>
              <w:spacing w:before="56"/>
              <w:ind w:right="60"/>
              <w:jc w:val="right"/>
              <w:rPr>
                <w:sz w:val="16"/>
              </w:rPr>
            </w:pPr>
            <w:r>
              <w:rPr>
                <w:sz w:val="16"/>
              </w:rPr>
              <w:t>0</w:t>
            </w:r>
          </w:p>
        </w:tc>
        <w:tc>
          <w:tcPr>
            <w:tcW w:w="709" w:type="dxa"/>
          </w:tcPr>
          <w:p w:rsidR="00CB0B47" w:rsidRDefault="00CB0B47" w:rsidP="007C551B">
            <w:pPr>
              <w:pStyle w:val="TableParagraph"/>
              <w:spacing w:before="56"/>
              <w:ind w:right="61"/>
              <w:jc w:val="right"/>
              <w:rPr>
                <w:sz w:val="16"/>
              </w:rPr>
            </w:pPr>
            <w:r>
              <w:rPr>
                <w:sz w:val="16"/>
              </w:rPr>
              <w:t>0</w:t>
            </w:r>
          </w:p>
        </w:tc>
        <w:tc>
          <w:tcPr>
            <w:tcW w:w="709" w:type="dxa"/>
          </w:tcPr>
          <w:p w:rsidR="00CB0B47" w:rsidRDefault="00CB0B47" w:rsidP="007C551B">
            <w:pPr>
              <w:pStyle w:val="TableParagraph"/>
              <w:spacing w:before="56"/>
              <w:ind w:right="60"/>
              <w:jc w:val="right"/>
              <w:rPr>
                <w:sz w:val="16"/>
              </w:rPr>
            </w:pPr>
            <w:r>
              <w:rPr>
                <w:sz w:val="16"/>
              </w:rPr>
              <w:t>0</w:t>
            </w:r>
          </w:p>
        </w:tc>
      </w:tr>
    </w:tbl>
    <w:p w:rsidR="005D55B5" w:rsidRDefault="00DC0EBE" w:rsidP="00CB0B47">
      <w:pPr>
        <w:ind w:right="-46"/>
        <w:jc w:val="both"/>
        <w:rPr>
          <w:rFonts w:ascii="Arial"/>
          <w:sz w:val="16"/>
        </w:rPr>
      </w:pPr>
      <w:r>
        <w:rPr>
          <w:rFonts w:ascii="Arial"/>
          <w:sz w:val="16"/>
        </w:rPr>
        <w:t>Note: Percent of number of packages in different materials</w:t>
      </w:r>
    </w:p>
    <w:p w:rsidR="005D55B5" w:rsidRPr="00DC0EBE" w:rsidRDefault="005D55B5" w:rsidP="00CB0B47">
      <w:pPr>
        <w:pStyle w:val="BodyText"/>
        <w:spacing w:before="4"/>
        <w:ind w:right="-46"/>
        <w:rPr>
          <w:rFonts w:ascii="Arial"/>
          <w:sz w:val="18"/>
        </w:rPr>
      </w:pPr>
    </w:p>
    <w:p w:rsidR="005D55B5" w:rsidRDefault="00DC0EBE" w:rsidP="00CB0B47">
      <w:pPr>
        <w:pStyle w:val="BodyText"/>
        <w:ind w:right="-46"/>
        <w:jc w:val="center"/>
      </w:pPr>
      <w:r>
        <w:t>Table 1: Background information of the respondents</w:t>
      </w:r>
    </w:p>
    <w:p w:rsidR="005D55B5" w:rsidRPr="00DC0EBE" w:rsidRDefault="005D55B5" w:rsidP="00CB0B47">
      <w:pPr>
        <w:pStyle w:val="BodyText"/>
        <w:ind w:right="-46"/>
        <w:rPr>
          <w:sz w:val="20"/>
        </w:rPr>
      </w:pPr>
    </w:p>
    <w:p w:rsidR="005D55B5" w:rsidRDefault="00DC0EBE" w:rsidP="00CB0B47">
      <w:pPr>
        <w:pStyle w:val="Heading2"/>
        <w:ind w:left="0" w:right="-46"/>
        <w:jc w:val="left"/>
      </w:pPr>
      <w:r>
        <w:t>Core processes</w:t>
      </w:r>
    </w:p>
    <w:p w:rsidR="005D55B5" w:rsidRDefault="00DC0EBE" w:rsidP="00CB0B47">
      <w:pPr>
        <w:pStyle w:val="BodyText"/>
        <w:spacing w:before="1"/>
        <w:ind w:right="-46"/>
        <w:jc w:val="both"/>
      </w:pPr>
      <w:r>
        <w:t>There are four core processes for packaging innovation. The empirical data related to the core processes</w:t>
      </w:r>
      <w:r>
        <w:rPr>
          <w:spacing w:val="-5"/>
        </w:rPr>
        <w:t xml:space="preserve"> </w:t>
      </w:r>
      <w:r>
        <w:t>from</w:t>
      </w:r>
      <w:r>
        <w:rPr>
          <w:spacing w:val="-5"/>
        </w:rPr>
        <w:t xml:space="preserve"> </w:t>
      </w:r>
      <w:r>
        <w:t>the</w:t>
      </w:r>
      <w:r>
        <w:rPr>
          <w:spacing w:val="-6"/>
        </w:rPr>
        <w:t xml:space="preserve"> </w:t>
      </w:r>
      <w:r>
        <w:t>survey</w:t>
      </w:r>
      <w:r>
        <w:rPr>
          <w:spacing w:val="-7"/>
        </w:rPr>
        <w:t xml:space="preserve"> </w:t>
      </w:r>
      <w:r>
        <w:t>and</w:t>
      </w:r>
      <w:r>
        <w:rPr>
          <w:spacing w:val="-6"/>
        </w:rPr>
        <w:t xml:space="preserve"> </w:t>
      </w:r>
      <w:r>
        <w:t>the</w:t>
      </w:r>
      <w:r>
        <w:rPr>
          <w:spacing w:val="-6"/>
        </w:rPr>
        <w:t xml:space="preserve"> </w:t>
      </w:r>
      <w:r>
        <w:t>interview</w:t>
      </w:r>
      <w:r>
        <w:rPr>
          <w:spacing w:val="-7"/>
        </w:rPr>
        <w:t xml:space="preserve"> </w:t>
      </w:r>
      <w:r>
        <w:t>focus</w:t>
      </w:r>
      <w:r>
        <w:rPr>
          <w:spacing w:val="-8"/>
        </w:rPr>
        <w:t xml:space="preserve"> </w:t>
      </w:r>
      <w:r>
        <w:t>on</w:t>
      </w:r>
      <w:r>
        <w:rPr>
          <w:spacing w:val="-9"/>
        </w:rPr>
        <w:t xml:space="preserve"> </w:t>
      </w:r>
      <w:r>
        <w:t>the</w:t>
      </w:r>
      <w:r>
        <w:rPr>
          <w:spacing w:val="-4"/>
        </w:rPr>
        <w:t xml:space="preserve"> </w:t>
      </w:r>
      <w:r>
        <w:t>packaging</w:t>
      </w:r>
      <w:r>
        <w:rPr>
          <w:spacing w:val="-6"/>
        </w:rPr>
        <w:t xml:space="preserve"> </w:t>
      </w:r>
      <w:r>
        <w:t>development</w:t>
      </w:r>
      <w:r>
        <w:rPr>
          <w:spacing w:val="-5"/>
        </w:rPr>
        <w:t xml:space="preserve"> </w:t>
      </w:r>
      <w:r>
        <w:t>process.</w:t>
      </w:r>
      <w:r>
        <w:rPr>
          <w:spacing w:val="-5"/>
        </w:rPr>
        <w:t xml:space="preserve"> </w:t>
      </w:r>
      <w:r>
        <w:t>As</w:t>
      </w:r>
      <w:r>
        <w:rPr>
          <w:spacing w:val="-6"/>
        </w:rPr>
        <w:t xml:space="preserve"> </w:t>
      </w:r>
      <w:r>
        <w:t>a</w:t>
      </w:r>
      <w:r>
        <w:rPr>
          <w:spacing w:val="-6"/>
        </w:rPr>
        <w:t xml:space="preserve"> </w:t>
      </w:r>
      <w:r>
        <w:t>result, the practices related to concept generation, process innovat</w:t>
      </w:r>
      <w:r>
        <w:t>ion, and technology acquisition are only addressed</w:t>
      </w:r>
      <w:r>
        <w:rPr>
          <w:spacing w:val="-7"/>
        </w:rPr>
        <w:t xml:space="preserve"> </w:t>
      </w:r>
      <w:r>
        <w:t>briefly.</w:t>
      </w:r>
      <w:r>
        <w:rPr>
          <w:spacing w:val="-7"/>
        </w:rPr>
        <w:t xml:space="preserve"> </w:t>
      </w:r>
      <w:r>
        <w:t>In</w:t>
      </w:r>
      <w:r>
        <w:rPr>
          <w:spacing w:val="-8"/>
        </w:rPr>
        <w:t xml:space="preserve"> </w:t>
      </w:r>
      <w:r>
        <w:t>the</w:t>
      </w:r>
      <w:r>
        <w:rPr>
          <w:spacing w:val="-6"/>
        </w:rPr>
        <w:t xml:space="preserve"> </w:t>
      </w:r>
      <w:r>
        <w:t>packaging</w:t>
      </w:r>
      <w:r>
        <w:rPr>
          <w:spacing w:val="-7"/>
        </w:rPr>
        <w:t xml:space="preserve"> </w:t>
      </w:r>
      <w:r>
        <w:t>development</w:t>
      </w:r>
      <w:r>
        <w:rPr>
          <w:spacing w:val="-9"/>
        </w:rPr>
        <w:t xml:space="preserve"> </w:t>
      </w:r>
      <w:r>
        <w:t>practices,</w:t>
      </w:r>
      <w:r>
        <w:rPr>
          <w:spacing w:val="-6"/>
        </w:rPr>
        <w:t xml:space="preserve"> </w:t>
      </w:r>
      <w:r>
        <w:t>a</w:t>
      </w:r>
      <w:r>
        <w:rPr>
          <w:spacing w:val="-9"/>
        </w:rPr>
        <w:t xml:space="preserve"> </w:t>
      </w:r>
      <w:r>
        <w:t>majority</w:t>
      </w:r>
      <w:r>
        <w:rPr>
          <w:spacing w:val="-8"/>
        </w:rPr>
        <w:t xml:space="preserve"> </w:t>
      </w:r>
      <w:r>
        <w:t>of</w:t>
      </w:r>
      <w:r>
        <w:rPr>
          <w:spacing w:val="-9"/>
        </w:rPr>
        <w:t xml:space="preserve"> </w:t>
      </w:r>
      <w:r>
        <w:t>the</w:t>
      </w:r>
      <w:r>
        <w:rPr>
          <w:spacing w:val="-9"/>
        </w:rPr>
        <w:t xml:space="preserve"> </w:t>
      </w:r>
      <w:r>
        <w:t>companies</w:t>
      </w:r>
      <w:r>
        <w:rPr>
          <w:spacing w:val="-6"/>
        </w:rPr>
        <w:t xml:space="preserve"> </w:t>
      </w:r>
      <w:r>
        <w:t>(80%)</w:t>
      </w:r>
      <w:r>
        <w:rPr>
          <w:spacing w:val="-6"/>
        </w:rPr>
        <w:t xml:space="preserve"> </w:t>
      </w:r>
      <w:r>
        <w:t>develop a packaging solution in parallel to the product development, whereas 20% do it afterwards. In this packaging devel</w:t>
      </w:r>
      <w:r>
        <w:t>opment process, 50% of the companies outsource the entire packaging development and 33% parts of it, whereas only 17% have mainly in-house packaging development. This means that practices outside the food companies (i.e. those of the packaging providers) h</w:t>
      </w:r>
      <w:r>
        <w:t>ave impacts on the packaging’s climate performance. Thus, to improve the supply chain performance of packaging would require both updated specifications from the food companies and from the involvement of the packaging</w:t>
      </w:r>
      <w:r>
        <w:rPr>
          <w:spacing w:val="-2"/>
        </w:rPr>
        <w:t xml:space="preserve"> </w:t>
      </w:r>
      <w:r>
        <w:t>providers.</w:t>
      </w:r>
    </w:p>
    <w:p w:rsidR="005D55B5" w:rsidRPr="00DC0EBE" w:rsidRDefault="005D55B5" w:rsidP="00CB0B47">
      <w:pPr>
        <w:pStyle w:val="BodyText"/>
        <w:spacing w:before="10"/>
        <w:ind w:right="-46"/>
        <w:rPr>
          <w:sz w:val="20"/>
        </w:rPr>
      </w:pPr>
    </w:p>
    <w:p w:rsidR="005D55B5" w:rsidRDefault="00DC0EBE" w:rsidP="00CB0B47">
      <w:pPr>
        <w:pStyle w:val="BodyText"/>
        <w:ind w:right="-46"/>
        <w:jc w:val="both"/>
      </w:pPr>
      <w:r>
        <w:t>Packaging</w:t>
      </w:r>
      <w:r>
        <w:rPr>
          <w:spacing w:val="-4"/>
        </w:rPr>
        <w:t xml:space="preserve"> </w:t>
      </w:r>
      <w:r>
        <w:t>affects</w:t>
      </w:r>
      <w:r>
        <w:rPr>
          <w:spacing w:val="-3"/>
        </w:rPr>
        <w:t xml:space="preserve"> </w:t>
      </w:r>
      <w:r>
        <w:t>the</w:t>
      </w:r>
      <w:r>
        <w:rPr>
          <w:spacing w:val="-6"/>
        </w:rPr>
        <w:t xml:space="preserve"> </w:t>
      </w:r>
      <w:r>
        <w:t>cli</w:t>
      </w:r>
      <w:r>
        <w:t>mate</w:t>
      </w:r>
      <w:r>
        <w:rPr>
          <w:spacing w:val="-3"/>
        </w:rPr>
        <w:t xml:space="preserve"> </w:t>
      </w:r>
      <w:r>
        <w:t>directly</w:t>
      </w:r>
      <w:r>
        <w:rPr>
          <w:spacing w:val="-3"/>
        </w:rPr>
        <w:t xml:space="preserve"> </w:t>
      </w:r>
      <w:r>
        <w:t>by</w:t>
      </w:r>
      <w:r>
        <w:rPr>
          <w:spacing w:val="-3"/>
        </w:rPr>
        <w:t xml:space="preserve"> </w:t>
      </w:r>
      <w:r>
        <w:t>the</w:t>
      </w:r>
      <w:r>
        <w:rPr>
          <w:spacing w:val="-3"/>
        </w:rPr>
        <w:t xml:space="preserve"> </w:t>
      </w:r>
      <w:r>
        <w:t>packaging</w:t>
      </w:r>
      <w:r>
        <w:rPr>
          <w:spacing w:val="-4"/>
        </w:rPr>
        <w:t xml:space="preserve"> </w:t>
      </w:r>
      <w:r>
        <w:t>material</w:t>
      </w:r>
      <w:r>
        <w:rPr>
          <w:spacing w:val="-4"/>
        </w:rPr>
        <w:t xml:space="preserve"> </w:t>
      </w:r>
      <w:r>
        <w:t>and</w:t>
      </w:r>
      <w:r>
        <w:rPr>
          <w:spacing w:val="-4"/>
        </w:rPr>
        <w:t xml:space="preserve"> </w:t>
      </w:r>
      <w:r>
        <w:t>indirectly</w:t>
      </w:r>
      <w:r>
        <w:rPr>
          <w:spacing w:val="-3"/>
        </w:rPr>
        <w:t xml:space="preserve"> </w:t>
      </w:r>
      <w:r>
        <w:t>in</w:t>
      </w:r>
      <w:r>
        <w:rPr>
          <w:spacing w:val="-4"/>
        </w:rPr>
        <w:t xml:space="preserve"> </w:t>
      </w:r>
      <w:r>
        <w:t>the</w:t>
      </w:r>
      <w:r>
        <w:rPr>
          <w:spacing w:val="-3"/>
        </w:rPr>
        <w:t xml:space="preserve"> </w:t>
      </w:r>
      <w:r>
        <w:t>usage</w:t>
      </w:r>
      <w:r>
        <w:rPr>
          <w:spacing w:val="-3"/>
        </w:rPr>
        <w:t xml:space="preserve"> </w:t>
      </w:r>
      <w:r>
        <w:t>phase.</w:t>
      </w:r>
      <w:r>
        <w:rPr>
          <w:spacing w:val="-3"/>
        </w:rPr>
        <w:t xml:space="preserve"> </w:t>
      </w:r>
      <w:r>
        <w:t xml:space="preserve">The latter refers to the effects of packaging on transport and handling efficiency, and on product waste (INCPEN, 2003). Figure 1 shows the share of companies that consider the different climate effects of packaging. Currently, the companies tend to focus </w:t>
      </w:r>
      <w:r>
        <w:t>on the direct impact of the packaging material, particularly</w:t>
      </w:r>
      <w:r>
        <w:rPr>
          <w:spacing w:val="-10"/>
        </w:rPr>
        <w:t xml:space="preserve"> </w:t>
      </w:r>
      <w:r>
        <w:t>the</w:t>
      </w:r>
      <w:r>
        <w:rPr>
          <w:spacing w:val="-10"/>
        </w:rPr>
        <w:t xml:space="preserve"> </w:t>
      </w:r>
      <w:r>
        <w:t>amount</w:t>
      </w:r>
      <w:r>
        <w:rPr>
          <w:spacing w:val="-10"/>
        </w:rPr>
        <w:t xml:space="preserve"> </w:t>
      </w:r>
      <w:r>
        <w:t>of</w:t>
      </w:r>
      <w:r>
        <w:rPr>
          <w:spacing w:val="-13"/>
        </w:rPr>
        <w:t xml:space="preserve"> </w:t>
      </w:r>
      <w:r>
        <w:t>packaging</w:t>
      </w:r>
      <w:r>
        <w:rPr>
          <w:spacing w:val="-11"/>
        </w:rPr>
        <w:t xml:space="preserve"> </w:t>
      </w:r>
      <w:r>
        <w:t>material</w:t>
      </w:r>
      <w:r>
        <w:rPr>
          <w:spacing w:val="-11"/>
        </w:rPr>
        <w:t xml:space="preserve"> </w:t>
      </w:r>
      <w:r>
        <w:t>used.</w:t>
      </w:r>
      <w:r>
        <w:rPr>
          <w:spacing w:val="-11"/>
        </w:rPr>
        <w:t xml:space="preserve"> </w:t>
      </w:r>
      <w:r>
        <w:t>They</w:t>
      </w:r>
      <w:r>
        <w:rPr>
          <w:spacing w:val="-9"/>
        </w:rPr>
        <w:t xml:space="preserve"> </w:t>
      </w:r>
      <w:r>
        <w:t>also</w:t>
      </w:r>
      <w:r>
        <w:rPr>
          <w:spacing w:val="-12"/>
        </w:rPr>
        <w:t xml:space="preserve"> </w:t>
      </w:r>
      <w:r>
        <w:t>consider</w:t>
      </w:r>
      <w:r>
        <w:rPr>
          <w:spacing w:val="-12"/>
        </w:rPr>
        <w:t xml:space="preserve"> </w:t>
      </w:r>
      <w:r>
        <w:t>the</w:t>
      </w:r>
      <w:r>
        <w:rPr>
          <w:spacing w:val="-10"/>
        </w:rPr>
        <w:t xml:space="preserve"> </w:t>
      </w:r>
      <w:r>
        <w:t>fact</w:t>
      </w:r>
      <w:r>
        <w:rPr>
          <w:spacing w:val="-13"/>
        </w:rPr>
        <w:t xml:space="preserve"> </w:t>
      </w:r>
      <w:r>
        <w:t>that</w:t>
      </w:r>
      <w:r>
        <w:rPr>
          <w:spacing w:val="-10"/>
        </w:rPr>
        <w:t xml:space="preserve"> </w:t>
      </w:r>
      <w:r>
        <w:t>different</w:t>
      </w:r>
      <w:r>
        <w:rPr>
          <w:spacing w:val="-12"/>
        </w:rPr>
        <w:t xml:space="preserve"> </w:t>
      </w:r>
      <w:r>
        <w:t>materials have different environmental characteristics and different recycling characteristics. However, it is le</w:t>
      </w:r>
      <w:r>
        <w:t>ss common to consider effects in the usage of packaging. These effects are often greater than the direct effects. The areas measured also seem to be lacking details, such as modularisation, stackability, and a</w:t>
      </w:r>
      <w:r>
        <w:rPr>
          <w:spacing w:val="-3"/>
        </w:rPr>
        <w:t xml:space="preserve"> </w:t>
      </w:r>
      <w:r>
        <w:t>reduction</w:t>
      </w:r>
      <w:r>
        <w:rPr>
          <w:spacing w:val="-4"/>
        </w:rPr>
        <w:t xml:space="preserve"> </w:t>
      </w:r>
      <w:r>
        <w:t>in</w:t>
      </w:r>
      <w:r>
        <w:rPr>
          <w:spacing w:val="-7"/>
        </w:rPr>
        <w:t xml:space="preserve"> </w:t>
      </w:r>
      <w:r>
        <w:t>the</w:t>
      </w:r>
      <w:r>
        <w:rPr>
          <w:spacing w:val="-6"/>
        </w:rPr>
        <w:t xml:space="preserve"> </w:t>
      </w:r>
      <w:r>
        <w:t>use</w:t>
      </w:r>
      <w:r>
        <w:rPr>
          <w:spacing w:val="-5"/>
        </w:rPr>
        <w:t xml:space="preserve"> </w:t>
      </w:r>
      <w:r>
        <w:t>of</w:t>
      </w:r>
      <w:r>
        <w:rPr>
          <w:spacing w:val="-8"/>
        </w:rPr>
        <w:t xml:space="preserve"> </w:t>
      </w:r>
      <w:r>
        <w:t>mixed</w:t>
      </w:r>
      <w:r>
        <w:rPr>
          <w:spacing w:val="-6"/>
        </w:rPr>
        <w:t xml:space="preserve"> </w:t>
      </w:r>
      <w:r>
        <w:t>materials.</w:t>
      </w:r>
      <w:r>
        <w:rPr>
          <w:spacing w:val="-2"/>
        </w:rPr>
        <w:t xml:space="preserve"> </w:t>
      </w:r>
      <w:r>
        <w:t>Accor</w:t>
      </w:r>
      <w:r>
        <w:t>dingly,</w:t>
      </w:r>
      <w:r>
        <w:rPr>
          <w:spacing w:val="-7"/>
        </w:rPr>
        <w:t xml:space="preserve"> </w:t>
      </w:r>
      <w:r>
        <w:t>these</w:t>
      </w:r>
      <w:r>
        <w:rPr>
          <w:spacing w:val="-5"/>
        </w:rPr>
        <w:t xml:space="preserve"> </w:t>
      </w:r>
      <w:r>
        <w:t>insights</w:t>
      </w:r>
      <w:r>
        <w:rPr>
          <w:spacing w:val="-3"/>
        </w:rPr>
        <w:t xml:space="preserve"> </w:t>
      </w:r>
      <w:r>
        <w:t>indicate</w:t>
      </w:r>
      <w:r>
        <w:rPr>
          <w:spacing w:val="-4"/>
        </w:rPr>
        <w:t xml:space="preserve"> </w:t>
      </w:r>
      <w:r>
        <w:t>a</w:t>
      </w:r>
      <w:r>
        <w:rPr>
          <w:spacing w:val="-6"/>
        </w:rPr>
        <w:t xml:space="preserve"> </w:t>
      </w:r>
      <w:r>
        <w:t>challenge</w:t>
      </w:r>
      <w:r>
        <w:rPr>
          <w:spacing w:val="-3"/>
        </w:rPr>
        <w:t xml:space="preserve"> </w:t>
      </w:r>
      <w:r>
        <w:t>for</w:t>
      </w:r>
      <w:r>
        <w:rPr>
          <w:spacing w:val="-6"/>
        </w:rPr>
        <w:t xml:space="preserve"> </w:t>
      </w:r>
      <w:r>
        <w:t>the</w:t>
      </w:r>
      <w:r>
        <w:rPr>
          <w:spacing w:val="-3"/>
        </w:rPr>
        <w:t xml:space="preserve"> </w:t>
      </w:r>
      <w:r>
        <w:t>firms to establish the total climate impacts of packaging. Thus, they seems to be struggling with getting detailed measures of packaging impacts and to link the measures to actions for improvement in thei</w:t>
      </w:r>
      <w:r>
        <w:t>r current packaging innovation</w:t>
      </w:r>
      <w:r>
        <w:rPr>
          <w:spacing w:val="-3"/>
        </w:rPr>
        <w:t xml:space="preserve"> </w:t>
      </w:r>
      <w:r>
        <w:t>processes.</w:t>
      </w:r>
    </w:p>
    <w:p w:rsidR="005D55B5" w:rsidRDefault="005D55B5" w:rsidP="00CB0B47">
      <w:pPr>
        <w:ind w:right="-46"/>
        <w:jc w:val="both"/>
        <w:sectPr w:rsidR="005D55B5">
          <w:pgSz w:w="11910" w:h="16840"/>
          <w:pgMar w:top="1360" w:right="1300" w:bottom="1200" w:left="1300" w:header="0" w:footer="1000" w:gutter="0"/>
          <w:cols w:space="720"/>
        </w:sectPr>
      </w:pPr>
    </w:p>
    <w:p w:rsidR="005D55B5" w:rsidRDefault="00CB0B47" w:rsidP="00CB0B47">
      <w:pPr>
        <w:pStyle w:val="BodyText"/>
        <w:spacing w:before="3"/>
        <w:ind w:right="-46"/>
        <w:rPr>
          <w:sz w:val="17"/>
        </w:rPr>
      </w:pPr>
      <w:r>
        <w:rPr>
          <w:noProof/>
          <w:lang w:val="en-GB" w:eastAsia="ko-KR" w:bidi="ar-SA"/>
        </w:rPr>
        <w:lastRenderedPageBreak/>
        <mc:AlternateContent>
          <mc:Choice Requires="wpg">
            <w:drawing>
              <wp:anchor distT="0" distB="0" distL="114300" distR="114300" simplePos="0" relativeHeight="503296520" behindDoc="1" locked="0" layoutInCell="1" allowOverlap="1">
                <wp:simplePos x="0" y="0"/>
                <wp:positionH relativeFrom="margin">
                  <wp:posOffset>681355</wp:posOffset>
                </wp:positionH>
                <wp:positionV relativeFrom="paragraph">
                  <wp:posOffset>6985</wp:posOffset>
                </wp:positionV>
                <wp:extent cx="4581525" cy="2752725"/>
                <wp:effectExtent l="0" t="0" r="9525"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1409" y="-4540"/>
                          <a:chExt cx="7215" cy="4335"/>
                        </a:xfrm>
                      </wpg:grpSpPr>
                      <wps:wsp>
                        <wps:cNvPr id="42" name="Rectangle 52"/>
                        <wps:cNvSpPr>
                          <a:spLocks noChangeArrowheads="1"/>
                        </wps:cNvSpPr>
                        <wps:spPr bwMode="auto">
                          <a:xfrm>
                            <a:off x="1417" y="-4533"/>
                            <a:ext cx="7200"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51"/>
                        <wps:cNvSpPr txBox="1">
                          <a:spLocks noChangeArrowheads="1"/>
                        </wps:cNvSpPr>
                        <wps:spPr bwMode="auto">
                          <a:xfrm>
                            <a:off x="1784" y="-4172"/>
                            <a:ext cx="2893"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22" w:lineRule="exact"/>
                                <w:rPr>
                                  <w:sz w:val="12"/>
                                </w:rPr>
                              </w:pPr>
                              <w:r>
                                <w:rPr>
                                  <w:color w:val="585858"/>
                                  <w:sz w:val="12"/>
                                </w:rPr>
                                <w:t>Origin and production of packaging material (e.g. transport</w:t>
                              </w:r>
                            </w:p>
                            <w:p w:rsidR="005D55B5" w:rsidRDefault="00DC0EBE">
                              <w:pPr>
                                <w:ind w:left="31"/>
                                <w:rPr>
                                  <w:sz w:val="12"/>
                                </w:rPr>
                              </w:pPr>
                              <w:r>
                                <w:rPr>
                                  <w:color w:val="585858"/>
                                  <w:sz w:val="12"/>
                                </w:rPr>
                                <w:t>distance of empty packaging, green energy in production)</w:t>
                              </w:r>
                            </w:p>
                            <w:p w:rsidR="005D55B5" w:rsidRDefault="005D55B5">
                              <w:pPr>
                                <w:rPr>
                                  <w:i/>
                                  <w:sz w:val="12"/>
                                </w:rPr>
                              </w:pPr>
                            </w:p>
                            <w:p w:rsidR="005D55B5" w:rsidRDefault="005D55B5">
                              <w:pPr>
                                <w:spacing w:before="10"/>
                                <w:rPr>
                                  <w:i/>
                                  <w:sz w:val="13"/>
                                </w:rPr>
                              </w:pPr>
                            </w:p>
                            <w:p w:rsidR="005D55B5" w:rsidRDefault="00DC0EBE">
                              <w:pPr>
                                <w:spacing w:line="144" w:lineRule="exact"/>
                                <w:ind w:left="1224"/>
                                <w:rPr>
                                  <w:sz w:val="12"/>
                                </w:rPr>
                              </w:pPr>
                              <w:r>
                                <w:rPr>
                                  <w:color w:val="585858"/>
                                  <w:sz w:val="12"/>
                                </w:rPr>
                                <w:t>Effects on product waste/damage</w:t>
                              </w:r>
                            </w:p>
                          </w:txbxContent>
                        </wps:txbx>
                        <wps:bodyPr rot="0" vert="horz" wrap="square" lIns="0" tIns="0" rIns="0" bIns="0" anchor="t" anchorCtr="0" upright="1">
                          <a:noAutofit/>
                        </wps:bodyPr>
                      </wps:wsp>
                      <wps:wsp>
                        <wps:cNvPr id="44" name="Text Box 50"/>
                        <wps:cNvSpPr txBox="1">
                          <a:spLocks noChangeArrowheads="1"/>
                        </wps:cNvSpPr>
                        <wps:spPr bwMode="auto">
                          <a:xfrm>
                            <a:off x="1547" y="-3029"/>
                            <a:ext cx="3130"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22" w:lineRule="exact"/>
                                <w:ind w:left="1649"/>
                                <w:rPr>
                                  <w:sz w:val="12"/>
                                </w:rPr>
                              </w:pPr>
                              <w:r>
                                <w:rPr>
                                  <w:color w:val="585858"/>
                                  <w:sz w:val="12"/>
                                </w:rPr>
                                <w:t>Effects on transport efficiency</w:t>
                              </w:r>
                            </w:p>
                            <w:p w:rsidR="005D55B5" w:rsidRDefault="005D55B5">
                              <w:pPr>
                                <w:rPr>
                                  <w:i/>
                                  <w:sz w:val="12"/>
                                </w:rPr>
                              </w:pPr>
                            </w:p>
                            <w:p w:rsidR="005D55B5" w:rsidRDefault="005D55B5">
                              <w:pPr>
                                <w:spacing w:before="10"/>
                                <w:rPr>
                                  <w:i/>
                                  <w:sz w:val="13"/>
                                </w:rPr>
                              </w:pPr>
                            </w:p>
                            <w:p w:rsidR="005D55B5" w:rsidRDefault="00DC0EBE">
                              <w:pPr>
                                <w:ind w:left="107" w:right="18"/>
                                <w:jc w:val="center"/>
                                <w:rPr>
                                  <w:sz w:val="12"/>
                                </w:rPr>
                              </w:pPr>
                              <w:r>
                                <w:rPr>
                                  <w:color w:val="585858"/>
                                  <w:sz w:val="12"/>
                                </w:rPr>
                                <w:t>Recycling characteristics of different packaging materials (e.g. recycling share, recycling efficiency)</w:t>
                              </w:r>
                            </w:p>
                            <w:p w:rsidR="005D55B5" w:rsidRDefault="005D55B5">
                              <w:pPr>
                                <w:rPr>
                                  <w:i/>
                                  <w:sz w:val="12"/>
                                </w:rPr>
                              </w:pPr>
                            </w:p>
                            <w:p w:rsidR="005D55B5" w:rsidRDefault="005D55B5">
                              <w:pPr>
                                <w:spacing w:before="11"/>
                                <w:rPr>
                                  <w:i/>
                                  <w:sz w:val="13"/>
                                </w:rPr>
                              </w:pPr>
                            </w:p>
                            <w:p w:rsidR="005D55B5" w:rsidRDefault="00DC0EBE">
                              <w:pPr>
                                <w:spacing w:line="144" w:lineRule="exact"/>
                                <w:ind w:right="21"/>
                                <w:jc w:val="center"/>
                                <w:rPr>
                                  <w:sz w:val="12"/>
                                </w:rPr>
                              </w:pPr>
                              <w:r>
                                <w:rPr>
                                  <w:color w:val="585858"/>
                                  <w:sz w:val="12"/>
                                </w:rPr>
                                <w:t>Different</w:t>
                              </w:r>
                              <w:r>
                                <w:rPr>
                                  <w:color w:val="585858"/>
                                  <w:spacing w:val="-5"/>
                                  <w:sz w:val="12"/>
                                </w:rPr>
                                <w:t xml:space="preserve"> </w:t>
                              </w:r>
                              <w:r>
                                <w:rPr>
                                  <w:color w:val="585858"/>
                                  <w:sz w:val="12"/>
                                </w:rPr>
                                <w:t>materials</w:t>
                              </w:r>
                              <w:r>
                                <w:rPr>
                                  <w:color w:val="585858"/>
                                  <w:spacing w:val="-4"/>
                                  <w:sz w:val="12"/>
                                </w:rPr>
                                <w:t xml:space="preserve"> </w:t>
                              </w:r>
                              <w:r>
                                <w:rPr>
                                  <w:color w:val="585858"/>
                                  <w:sz w:val="12"/>
                                </w:rPr>
                                <w:t>have</w:t>
                              </w:r>
                              <w:r>
                                <w:rPr>
                                  <w:color w:val="585858"/>
                                  <w:spacing w:val="-5"/>
                                  <w:sz w:val="12"/>
                                </w:rPr>
                                <w:t xml:space="preserve"> </w:t>
                              </w:r>
                              <w:r>
                                <w:rPr>
                                  <w:color w:val="585858"/>
                                  <w:sz w:val="12"/>
                                </w:rPr>
                                <w:t>different</w:t>
                              </w:r>
                              <w:r>
                                <w:rPr>
                                  <w:color w:val="585858"/>
                                  <w:spacing w:val="-5"/>
                                  <w:sz w:val="12"/>
                                </w:rPr>
                                <w:t xml:space="preserve"> </w:t>
                              </w:r>
                              <w:r>
                                <w:rPr>
                                  <w:color w:val="585858"/>
                                  <w:sz w:val="12"/>
                                </w:rPr>
                                <w:t>environmental</w:t>
                              </w:r>
                              <w:r>
                                <w:rPr>
                                  <w:color w:val="585858"/>
                                  <w:spacing w:val="-4"/>
                                  <w:sz w:val="12"/>
                                </w:rPr>
                                <w:t xml:space="preserve"> </w:t>
                              </w:r>
                              <w:r>
                                <w:rPr>
                                  <w:color w:val="585858"/>
                                  <w:sz w:val="12"/>
                                </w:rPr>
                                <w:t>characteristics</w:t>
                              </w:r>
                            </w:p>
                          </w:txbxContent>
                        </wps:txbx>
                        <wps:bodyPr rot="0" vert="horz" wrap="square" lIns="0" tIns="0" rIns="0" bIns="0" anchor="t" anchorCtr="0" upright="1">
                          <a:noAutofit/>
                        </wps:bodyPr>
                      </wps:wsp>
                      <wps:wsp>
                        <wps:cNvPr id="45" name="Text Box 49"/>
                        <wps:cNvSpPr txBox="1">
                          <a:spLocks noChangeArrowheads="1"/>
                        </wps:cNvSpPr>
                        <wps:spPr bwMode="auto">
                          <a:xfrm>
                            <a:off x="3187" y="-1422"/>
                            <a:ext cx="148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20" w:lineRule="exact"/>
                                <w:rPr>
                                  <w:sz w:val="12"/>
                                </w:rPr>
                              </w:pPr>
                              <w:r>
                                <w:rPr>
                                  <w:color w:val="585858"/>
                                  <w:sz w:val="12"/>
                                </w:rPr>
                                <w:t>Amount of packaging material</w:t>
                              </w:r>
                            </w:p>
                          </w:txbxContent>
                        </wps:txbx>
                        <wps:bodyPr rot="0" vert="horz" wrap="square" lIns="0" tIns="0" rIns="0" bIns="0" anchor="t" anchorCtr="0" upright="1">
                          <a:noAutofit/>
                        </wps:bodyPr>
                      </wps:wsp>
                      <wps:wsp>
                        <wps:cNvPr id="46" name="Text Box 48"/>
                        <wps:cNvSpPr txBox="1">
                          <a:spLocks noChangeArrowheads="1"/>
                        </wps:cNvSpPr>
                        <wps:spPr bwMode="auto">
                          <a:xfrm>
                            <a:off x="4724" y="-950"/>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0</w:t>
                              </w:r>
                            </w:p>
                          </w:txbxContent>
                        </wps:txbx>
                        <wps:bodyPr rot="0" vert="horz" wrap="square" lIns="0" tIns="0" rIns="0" bIns="0" anchor="t" anchorCtr="0" upright="1">
                          <a:noAutofit/>
                        </wps:bodyPr>
                      </wps:wsp>
                      <wps:wsp>
                        <wps:cNvPr id="47" name="Text Box 47"/>
                        <wps:cNvSpPr txBox="1">
                          <a:spLocks noChangeArrowheads="1"/>
                        </wps:cNvSpPr>
                        <wps:spPr bwMode="auto">
                          <a:xfrm>
                            <a:off x="5377" y="-950"/>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20</w:t>
                              </w:r>
                            </w:p>
                          </w:txbxContent>
                        </wps:txbx>
                        <wps:bodyPr rot="0" vert="horz" wrap="square" lIns="0" tIns="0" rIns="0" bIns="0" anchor="t" anchorCtr="0" upright="1">
                          <a:noAutofit/>
                        </wps:bodyPr>
                      </wps:wsp>
                      <wps:wsp>
                        <wps:cNvPr id="48" name="Text Box 46"/>
                        <wps:cNvSpPr txBox="1">
                          <a:spLocks noChangeArrowheads="1"/>
                        </wps:cNvSpPr>
                        <wps:spPr bwMode="auto">
                          <a:xfrm>
                            <a:off x="6075" y="-950"/>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40</w:t>
                              </w:r>
                            </w:p>
                          </w:txbxContent>
                        </wps:txbx>
                        <wps:bodyPr rot="0" vert="horz" wrap="square" lIns="0" tIns="0" rIns="0" bIns="0" anchor="t" anchorCtr="0" upright="1">
                          <a:noAutofit/>
                        </wps:bodyPr>
                      </wps:wsp>
                      <wps:wsp>
                        <wps:cNvPr id="49" name="Text Box 45"/>
                        <wps:cNvSpPr txBox="1">
                          <a:spLocks noChangeArrowheads="1"/>
                        </wps:cNvSpPr>
                        <wps:spPr bwMode="auto">
                          <a:xfrm>
                            <a:off x="6773" y="-950"/>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60</w:t>
                              </w:r>
                            </w:p>
                          </w:txbxContent>
                        </wps:txbx>
                        <wps:bodyPr rot="0" vert="horz" wrap="square" lIns="0" tIns="0" rIns="0" bIns="0" anchor="t" anchorCtr="0" upright="1">
                          <a:noAutofit/>
                        </wps:bodyPr>
                      </wps:wsp>
                      <wps:wsp>
                        <wps:cNvPr id="50" name="Text Box 44"/>
                        <wps:cNvSpPr txBox="1">
                          <a:spLocks noChangeArrowheads="1"/>
                        </wps:cNvSpPr>
                        <wps:spPr bwMode="auto">
                          <a:xfrm>
                            <a:off x="7472" y="-950"/>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80</w:t>
                              </w:r>
                            </w:p>
                          </w:txbxContent>
                        </wps:txbx>
                        <wps:bodyPr rot="0" vert="horz" wrap="square" lIns="0" tIns="0" rIns="0" bIns="0" anchor="t" anchorCtr="0" upright="1">
                          <a:noAutofit/>
                        </wps:bodyPr>
                      </wps:wsp>
                      <wps:wsp>
                        <wps:cNvPr id="51" name="Text Box 43"/>
                        <wps:cNvSpPr txBox="1">
                          <a:spLocks noChangeArrowheads="1"/>
                        </wps:cNvSpPr>
                        <wps:spPr bwMode="auto">
                          <a:xfrm>
                            <a:off x="8125" y="-950"/>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100</w:t>
                              </w:r>
                            </w:p>
                          </w:txbxContent>
                        </wps:txbx>
                        <wps:bodyPr rot="0" vert="horz" wrap="square" lIns="0" tIns="0" rIns="0" bIns="0" anchor="t" anchorCtr="0" upright="1">
                          <a:noAutofit/>
                        </wps:bodyPr>
                      </wps:wsp>
                      <wps:wsp>
                        <wps:cNvPr id="52" name="Text Box 42"/>
                        <wps:cNvSpPr txBox="1">
                          <a:spLocks noChangeArrowheads="1"/>
                        </wps:cNvSpPr>
                        <wps:spPr bwMode="auto">
                          <a:xfrm>
                            <a:off x="5634" y="-666"/>
                            <a:ext cx="178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99" w:lineRule="exact"/>
                                <w:rPr>
                                  <w:sz w:val="20"/>
                                </w:rPr>
                              </w:pPr>
                              <w:r>
                                <w:rPr>
                                  <w:color w:val="585858"/>
                                  <w:sz w:val="20"/>
                                </w:rPr>
                                <w:t xml:space="preserve">Percent </w:t>
                              </w:r>
                              <w:r>
                                <w:rPr>
                                  <w:color w:val="585858"/>
                                  <w:sz w:val="20"/>
                                </w:rPr>
                                <w:t>of companies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2" style="position:absolute;margin-left:53.65pt;margin-top:.55pt;width:360.75pt;height:216.75pt;z-index:-19960;mso-position-horizontal-relative:margin" coordorigin="1409,-4540"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gQXwUAANIvAAAOAAAAZHJzL2Uyb0RvYy54bWzsmttu4zYQQN8L9B8IvjsWJepmRFkkdhwU&#10;SNtFd/sBtCRbQiVRpZTY6aL/3iEp0bdFN04ao4soAWzKlChyhnM4Q87lh01ZoMdUNDmvIkwuLIzS&#10;KuZJXq0i/Pvn+SjAqGlZlbCCV2mEn9IGf7j68YfLdT1JbZ7xIkkFgkaqZrKuI5y1bT0Zj5s4S0vW&#10;XPA6raByyUXJWrgUq3Ei2BpaL4uxbVneeM1FUgsep00Dv850Jb5S7S+Xadz+ulw2aYuKCEPfWvUp&#10;1OdCfo6vLtlkJVid5XHXDfaCXpQsr+ClpqkZaxl6EPlRU2UeC97wZXsR83LMl8s8TtUYYDTEOhjN&#10;neAPtRrLarJe1UZMINoDOb242fiXx48C5UmEKcGoYiXoSL0WwTUIZ12vJnDPnag/1R+FHiEU73n8&#10;RwPV48N6eb3SN6PF+meeQHvsoeVKOJulKGUTMGy0UTp4MjpINy2K4UfqBsS1XYxiqLN91/bhQmkp&#10;zkCV8jlCrRAjqB5Rl3YqjLPbrgHfJt3T1HHUo2M20W9Wve16J4cGU67ZSrV5nVQ/ZaxOlbIaKbFe&#10;qnYv1d9gLrJqVaTItbVk1X29WBstU1TxaQa3pddC8HWWsgS6pTQBnd95QF40oJFvCplQ4vfCchwt&#10;yV7WPliQFjR1bCVIIyo2qUXT3qW8RLIQYQHdV0pkj/dNK1W/vUXqtOLzvCiUoooKrSMcSi3KmoYX&#10;eSIr1YVYLaaFQI8MDHIWyn/ZJ2hs7zb5zhlrMn2fqtJdL/MWeFHkZYQDS/7pn6WgbqtEvb5leaHL&#10;0GpRybfCgKHTXUnb5ZfQCm+D24COqO3djqg1m42u51M68ubEd2fObDqdkb/lAAidZHmSpJUcQ88I&#10;Qp83Wzpaaes2lNgba7Mrkrn6OxbJeL8bSmIwqv5bjU7NEDkp9Nxe8OQJJojgGnoAaShkXPyF0RqA&#10;F+HmzwcmUoyKnyqYZCGhYEyoVRfUhbmBkditWezWsCqGpiLcYqSL01ZT9aEW+SqDNxGl/Ipfg/Uv&#10;czVj5KTVvYJ+d+Z3Ljt0ejv8LGf/Dd8gtwOcsSrUbuD3vudvZpB+QDuDJL4igZqfCn52EEI/Jfl8&#10;u7eLHpqvsUc5842Bvger0CJVC/CXkNjUurHD0dwL/BGdU3cU+lYwskh4E3oWDelsvm/o93mVvt7Q&#10;nwlBRbEevntgOJF1hlOy+z0Y+u+vAaLdLDZq6Q8kb7bG+WxkGFwYVEBBYwIK3x0iwCy1A7RFhNKL&#10;lAys6HKlPhMiXNqt2Y6lObBFhEMckK1EBCGhdgx692a7IL9kzR4YMTBC+hNytm+dCMMItRwNjIDQ&#10;4oAR1EjmrIxwSNAxglD7wI0gNIAASTHiP3XrB0QMiPgXRBCzWp4YesCCpsMOKOiQAwrfrx/hHTPC&#10;eFhnZQT17S7UCN0uUO5Df0JgY0IRIuh9zyHQiPDJ4fcQaMi9m2/sRBgngpiQ+30TAlbuQy/C72Ow&#10;sxLCdfzOizgihG11WxFkIMTOnuVAiGdsu758KwKWpWEvAk5B4NjskBBeL5mzEsKzfIh55GHLQAg4&#10;oHuLLfzBhzjJh1CHWMNOBET4h4RQp51n3630fB88hYEQq7c75BsIcRIhaL9SvusoA0L+I0IYyZzV&#10;h/BhI2IgBKQnDYSQaVgmgDjM+jjbgSdkCA1RRoQhA+KIEMa7OishAiJTvr7uQ4SwhznsVMpEqlcl&#10;Cg0+xEk+hIm237cPYdIXTU4ENTs0ZyWE6zndWYbnKd3o+SxTRokfdIcZMp8RwA7rynCYMRxmPCtD&#10;9BVblWbL/v+KCMjlUInjyiK6JHeZmb57rTI+tqn4V/8AAAD//wMAUEsDBBQABgAIAAAAIQCF2wII&#10;4AAAAAkBAAAPAAAAZHJzL2Rvd25yZXYueG1sTI9BS8NAEIXvgv9hGcGb3aSpNcRsSinqqQi2Qult&#10;m50modnZkN0m6b93POltHu/x5nv5arKtGLD3jSMF8SwCgVQ601Cl4Hv//pSC8EGT0a0jVHBDD6vi&#10;/i7XmXEjfeGwC5XgEvKZVlCH0GVS+rJGq/3MdUjsnV1vdWDZV9L0euRy28p5FC2l1Q3xh1p3uKmx&#10;vOyuVsHHqMd1Er8N28t5czvunz8P2xiVenyY1q8gAk7hLwy/+IwOBTOd3JWMFy3r6CXhKB8xCPbT&#10;ecpTTgoWyWIJssjl/wXFDwAAAP//AwBQSwECLQAUAAYACAAAACEAtoM4kv4AAADhAQAAEwAAAAAA&#10;AAAAAAAAAAAAAAAAW0NvbnRlbnRfVHlwZXNdLnhtbFBLAQItABQABgAIAAAAIQA4/SH/1gAAAJQB&#10;AAALAAAAAAAAAAAAAAAAAC8BAABfcmVscy8ucmVsc1BLAQItABQABgAIAAAAIQBzW4gQXwUAANIv&#10;AAAOAAAAAAAAAAAAAAAAAC4CAABkcnMvZTJvRG9jLnhtbFBLAQItABQABgAIAAAAIQCF2wII4AAA&#10;AAkBAAAPAAAAAAAAAAAAAAAAALkHAABkcnMvZG93bnJldi54bWxQSwUGAAAAAAQABADzAAAAxggA&#10;AAAA&#10;">
                <v:rect id="Rectangle 52" o:spid="_x0000_s1053" style="position:absolute;left:1417;top:-4533;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6xQAAANsAAAAPAAAAZHJzL2Rvd25yZXYueG1sRI9Pa8JA&#10;FMTvBb/D8gRvzUaRKqmrqFD6Bz0Y24K3Z/aZLGbfhuxW02/vCoUeh5n5DTNbdLYWF2q9caxgmKQg&#10;iAunDZcKPvcvj1MQPiBrrB2Tgl/ysJj3HmaYaXflHV3yUIoIYZ+hgiqEJpPSFxVZ9IlriKN3cq3F&#10;EGVbSt3iNcJtLUdp+iQtGo4LFTa0rqg45z9WQeO2Jt+Y8v378KWPxWp1fP2oJ0oN+t3yGUSgLvyH&#10;/9pvWsF4BPcv8QfI+Q0AAP//AwBQSwECLQAUAAYACAAAACEA2+H2y+4AAACFAQAAEwAAAAAAAAAA&#10;AAAAAAAAAAAAW0NvbnRlbnRfVHlwZXNdLnhtbFBLAQItABQABgAIAAAAIQBa9CxbvwAAABUBAAAL&#10;AAAAAAAAAAAAAAAAAB8BAABfcmVscy8ucmVsc1BLAQItABQABgAIAAAAIQCu+zf6xQAAANsAAAAP&#10;AAAAAAAAAAAAAAAAAAcCAABkcnMvZG93bnJldi54bWxQSwUGAAAAAAMAAwC3AAAA+QIAAAAA&#10;" filled="f" strokecolor="#d9d9d9"/>
                <v:shape id="Text Box 51" o:spid="_x0000_s1054" type="#_x0000_t202" style="position:absolute;left:1784;top:-4172;width:2893;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D55B5" w:rsidRDefault="00DC0EBE">
                        <w:pPr>
                          <w:spacing w:line="122" w:lineRule="exact"/>
                          <w:rPr>
                            <w:sz w:val="12"/>
                          </w:rPr>
                        </w:pPr>
                        <w:r>
                          <w:rPr>
                            <w:color w:val="585858"/>
                            <w:sz w:val="12"/>
                          </w:rPr>
                          <w:t>Origin and production of packaging material (e.g. transport</w:t>
                        </w:r>
                      </w:p>
                      <w:p w:rsidR="005D55B5" w:rsidRDefault="00DC0EBE">
                        <w:pPr>
                          <w:ind w:left="31"/>
                          <w:rPr>
                            <w:sz w:val="12"/>
                          </w:rPr>
                        </w:pPr>
                        <w:r>
                          <w:rPr>
                            <w:color w:val="585858"/>
                            <w:sz w:val="12"/>
                          </w:rPr>
                          <w:t>distance of empty packaging, green energy in production)</w:t>
                        </w:r>
                      </w:p>
                      <w:p w:rsidR="005D55B5" w:rsidRDefault="005D55B5">
                        <w:pPr>
                          <w:rPr>
                            <w:i/>
                            <w:sz w:val="12"/>
                          </w:rPr>
                        </w:pPr>
                      </w:p>
                      <w:p w:rsidR="005D55B5" w:rsidRDefault="005D55B5">
                        <w:pPr>
                          <w:spacing w:before="10"/>
                          <w:rPr>
                            <w:i/>
                            <w:sz w:val="13"/>
                          </w:rPr>
                        </w:pPr>
                      </w:p>
                      <w:p w:rsidR="005D55B5" w:rsidRDefault="00DC0EBE">
                        <w:pPr>
                          <w:spacing w:line="144" w:lineRule="exact"/>
                          <w:ind w:left="1224"/>
                          <w:rPr>
                            <w:sz w:val="12"/>
                          </w:rPr>
                        </w:pPr>
                        <w:r>
                          <w:rPr>
                            <w:color w:val="585858"/>
                            <w:sz w:val="12"/>
                          </w:rPr>
                          <w:t>Effects on product waste/damage</w:t>
                        </w:r>
                      </w:p>
                    </w:txbxContent>
                  </v:textbox>
                </v:shape>
                <v:shape id="Text Box 50" o:spid="_x0000_s1055" type="#_x0000_t202" style="position:absolute;left:1547;top:-3029;width:313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5D55B5" w:rsidRDefault="00DC0EBE">
                        <w:pPr>
                          <w:spacing w:line="122" w:lineRule="exact"/>
                          <w:ind w:left="1649"/>
                          <w:rPr>
                            <w:sz w:val="12"/>
                          </w:rPr>
                        </w:pPr>
                        <w:r>
                          <w:rPr>
                            <w:color w:val="585858"/>
                            <w:sz w:val="12"/>
                          </w:rPr>
                          <w:t>Effects on transport efficiency</w:t>
                        </w:r>
                      </w:p>
                      <w:p w:rsidR="005D55B5" w:rsidRDefault="005D55B5">
                        <w:pPr>
                          <w:rPr>
                            <w:i/>
                            <w:sz w:val="12"/>
                          </w:rPr>
                        </w:pPr>
                      </w:p>
                      <w:p w:rsidR="005D55B5" w:rsidRDefault="005D55B5">
                        <w:pPr>
                          <w:spacing w:before="10"/>
                          <w:rPr>
                            <w:i/>
                            <w:sz w:val="13"/>
                          </w:rPr>
                        </w:pPr>
                      </w:p>
                      <w:p w:rsidR="005D55B5" w:rsidRDefault="00DC0EBE">
                        <w:pPr>
                          <w:ind w:left="107" w:right="18"/>
                          <w:jc w:val="center"/>
                          <w:rPr>
                            <w:sz w:val="12"/>
                          </w:rPr>
                        </w:pPr>
                        <w:r>
                          <w:rPr>
                            <w:color w:val="585858"/>
                            <w:sz w:val="12"/>
                          </w:rPr>
                          <w:t>Recycling characteristics of different packaging materials (e.g. recycling share, recycling efficiency)</w:t>
                        </w:r>
                      </w:p>
                      <w:p w:rsidR="005D55B5" w:rsidRDefault="005D55B5">
                        <w:pPr>
                          <w:rPr>
                            <w:i/>
                            <w:sz w:val="12"/>
                          </w:rPr>
                        </w:pPr>
                      </w:p>
                      <w:p w:rsidR="005D55B5" w:rsidRDefault="005D55B5">
                        <w:pPr>
                          <w:spacing w:before="11"/>
                          <w:rPr>
                            <w:i/>
                            <w:sz w:val="13"/>
                          </w:rPr>
                        </w:pPr>
                      </w:p>
                      <w:p w:rsidR="005D55B5" w:rsidRDefault="00DC0EBE">
                        <w:pPr>
                          <w:spacing w:line="144" w:lineRule="exact"/>
                          <w:ind w:right="21"/>
                          <w:jc w:val="center"/>
                          <w:rPr>
                            <w:sz w:val="12"/>
                          </w:rPr>
                        </w:pPr>
                        <w:r>
                          <w:rPr>
                            <w:color w:val="585858"/>
                            <w:sz w:val="12"/>
                          </w:rPr>
                          <w:t>Different</w:t>
                        </w:r>
                        <w:r>
                          <w:rPr>
                            <w:color w:val="585858"/>
                            <w:spacing w:val="-5"/>
                            <w:sz w:val="12"/>
                          </w:rPr>
                          <w:t xml:space="preserve"> </w:t>
                        </w:r>
                        <w:r>
                          <w:rPr>
                            <w:color w:val="585858"/>
                            <w:sz w:val="12"/>
                          </w:rPr>
                          <w:t>materials</w:t>
                        </w:r>
                        <w:r>
                          <w:rPr>
                            <w:color w:val="585858"/>
                            <w:spacing w:val="-4"/>
                            <w:sz w:val="12"/>
                          </w:rPr>
                          <w:t xml:space="preserve"> </w:t>
                        </w:r>
                        <w:r>
                          <w:rPr>
                            <w:color w:val="585858"/>
                            <w:sz w:val="12"/>
                          </w:rPr>
                          <w:t>have</w:t>
                        </w:r>
                        <w:r>
                          <w:rPr>
                            <w:color w:val="585858"/>
                            <w:spacing w:val="-5"/>
                            <w:sz w:val="12"/>
                          </w:rPr>
                          <w:t xml:space="preserve"> </w:t>
                        </w:r>
                        <w:r>
                          <w:rPr>
                            <w:color w:val="585858"/>
                            <w:sz w:val="12"/>
                          </w:rPr>
                          <w:t>different</w:t>
                        </w:r>
                        <w:r>
                          <w:rPr>
                            <w:color w:val="585858"/>
                            <w:spacing w:val="-5"/>
                            <w:sz w:val="12"/>
                          </w:rPr>
                          <w:t xml:space="preserve"> </w:t>
                        </w:r>
                        <w:r>
                          <w:rPr>
                            <w:color w:val="585858"/>
                            <w:sz w:val="12"/>
                          </w:rPr>
                          <w:t>environmental</w:t>
                        </w:r>
                        <w:r>
                          <w:rPr>
                            <w:color w:val="585858"/>
                            <w:spacing w:val="-4"/>
                            <w:sz w:val="12"/>
                          </w:rPr>
                          <w:t xml:space="preserve"> </w:t>
                        </w:r>
                        <w:r>
                          <w:rPr>
                            <w:color w:val="585858"/>
                            <w:sz w:val="12"/>
                          </w:rPr>
                          <w:t>characteristics</w:t>
                        </w:r>
                      </w:p>
                    </w:txbxContent>
                  </v:textbox>
                </v:shape>
                <v:shape id="Text Box 49" o:spid="_x0000_s1056" type="#_x0000_t202" style="position:absolute;left:3187;top:-1422;width:148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5D55B5" w:rsidRDefault="00DC0EBE">
                        <w:pPr>
                          <w:spacing w:line="120" w:lineRule="exact"/>
                          <w:rPr>
                            <w:sz w:val="12"/>
                          </w:rPr>
                        </w:pPr>
                        <w:r>
                          <w:rPr>
                            <w:color w:val="585858"/>
                            <w:sz w:val="12"/>
                          </w:rPr>
                          <w:t>Amount of packaging material</w:t>
                        </w:r>
                      </w:p>
                    </w:txbxContent>
                  </v:textbox>
                </v:shape>
                <v:shape id="Text Box 48" o:spid="_x0000_s1057" type="#_x0000_t202" style="position:absolute;left:4724;top:-950;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D55B5" w:rsidRDefault="00DC0EBE">
                        <w:pPr>
                          <w:spacing w:line="180" w:lineRule="exact"/>
                          <w:rPr>
                            <w:sz w:val="18"/>
                          </w:rPr>
                        </w:pPr>
                        <w:r>
                          <w:rPr>
                            <w:color w:val="585858"/>
                            <w:sz w:val="18"/>
                          </w:rPr>
                          <w:t>0</w:t>
                        </w:r>
                      </w:p>
                    </w:txbxContent>
                  </v:textbox>
                </v:shape>
                <v:shape id="Text Box 47" o:spid="_x0000_s1058" type="#_x0000_t202" style="position:absolute;left:5377;top:-950;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5D55B5" w:rsidRDefault="00DC0EBE">
                        <w:pPr>
                          <w:spacing w:line="180" w:lineRule="exact"/>
                          <w:rPr>
                            <w:sz w:val="18"/>
                          </w:rPr>
                        </w:pPr>
                        <w:r>
                          <w:rPr>
                            <w:color w:val="585858"/>
                            <w:sz w:val="18"/>
                          </w:rPr>
                          <w:t>20</w:t>
                        </w:r>
                      </w:p>
                    </w:txbxContent>
                  </v:textbox>
                </v:shape>
                <v:shape id="Text Box 46" o:spid="_x0000_s1059" type="#_x0000_t202" style="position:absolute;left:6075;top:-950;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5D55B5" w:rsidRDefault="00DC0EBE">
                        <w:pPr>
                          <w:spacing w:line="180" w:lineRule="exact"/>
                          <w:rPr>
                            <w:sz w:val="18"/>
                          </w:rPr>
                        </w:pPr>
                        <w:r>
                          <w:rPr>
                            <w:color w:val="585858"/>
                            <w:sz w:val="18"/>
                          </w:rPr>
                          <w:t>40</w:t>
                        </w:r>
                      </w:p>
                    </w:txbxContent>
                  </v:textbox>
                </v:shape>
                <v:shape id="Text Box 45" o:spid="_x0000_s1060" type="#_x0000_t202" style="position:absolute;left:6773;top:-950;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5D55B5" w:rsidRDefault="00DC0EBE">
                        <w:pPr>
                          <w:spacing w:line="180" w:lineRule="exact"/>
                          <w:rPr>
                            <w:sz w:val="18"/>
                          </w:rPr>
                        </w:pPr>
                        <w:r>
                          <w:rPr>
                            <w:color w:val="585858"/>
                            <w:sz w:val="18"/>
                          </w:rPr>
                          <w:t>60</w:t>
                        </w:r>
                      </w:p>
                    </w:txbxContent>
                  </v:textbox>
                </v:shape>
                <v:shape id="Text Box 44" o:spid="_x0000_s1061" type="#_x0000_t202" style="position:absolute;left:7472;top:-950;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5D55B5" w:rsidRDefault="00DC0EBE">
                        <w:pPr>
                          <w:spacing w:line="180" w:lineRule="exact"/>
                          <w:rPr>
                            <w:sz w:val="18"/>
                          </w:rPr>
                        </w:pPr>
                        <w:r>
                          <w:rPr>
                            <w:color w:val="585858"/>
                            <w:sz w:val="18"/>
                          </w:rPr>
                          <w:t>80</w:t>
                        </w:r>
                      </w:p>
                    </w:txbxContent>
                  </v:textbox>
                </v:shape>
                <v:shape id="Text Box 43" o:spid="_x0000_s1062" type="#_x0000_t202" style="position:absolute;left:8125;top:-950;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5D55B5" w:rsidRDefault="00DC0EBE">
                        <w:pPr>
                          <w:spacing w:line="180" w:lineRule="exact"/>
                          <w:rPr>
                            <w:sz w:val="18"/>
                          </w:rPr>
                        </w:pPr>
                        <w:r>
                          <w:rPr>
                            <w:color w:val="585858"/>
                            <w:sz w:val="18"/>
                          </w:rPr>
                          <w:t>100</w:t>
                        </w:r>
                      </w:p>
                    </w:txbxContent>
                  </v:textbox>
                </v:shape>
                <v:shape id="Text Box 42" o:spid="_x0000_s1063" type="#_x0000_t202" style="position:absolute;left:5634;top:-666;width:178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5D55B5" w:rsidRDefault="00DC0EBE">
                        <w:pPr>
                          <w:spacing w:line="199" w:lineRule="exact"/>
                          <w:rPr>
                            <w:sz w:val="20"/>
                          </w:rPr>
                        </w:pPr>
                        <w:r>
                          <w:rPr>
                            <w:color w:val="585858"/>
                            <w:sz w:val="20"/>
                          </w:rPr>
                          <w:t xml:space="preserve">Percent </w:t>
                        </w:r>
                        <w:r>
                          <w:rPr>
                            <w:color w:val="585858"/>
                            <w:sz w:val="20"/>
                          </w:rPr>
                          <w:t>of companies</w:t>
                        </w:r>
                      </w:p>
                    </w:txbxContent>
                  </v:textbox>
                </v:shape>
                <w10:wrap anchorx="margin"/>
              </v:group>
            </w:pict>
          </mc:Fallback>
        </mc:AlternateContent>
      </w:r>
    </w:p>
    <w:tbl>
      <w:tblPr>
        <w:tblW w:w="0" w:type="auto"/>
        <w:tblInd w:w="4452" w:type="dxa"/>
        <w:tblLayout w:type="fixed"/>
        <w:tblCellMar>
          <w:left w:w="0" w:type="dxa"/>
          <w:right w:w="0" w:type="dxa"/>
        </w:tblCellMar>
        <w:tblLook w:val="01E0" w:firstRow="1" w:lastRow="1" w:firstColumn="1" w:lastColumn="1" w:noHBand="0" w:noVBand="0"/>
      </w:tblPr>
      <w:tblGrid>
        <w:gridCol w:w="699"/>
        <w:gridCol w:w="699"/>
        <w:gridCol w:w="699"/>
        <w:gridCol w:w="699"/>
        <w:gridCol w:w="698"/>
      </w:tblGrid>
      <w:tr w:rsidR="005D55B5" w:rsidTr="00CB0B47">
        <w:trPr>
          <w:trHeight w:val="172"/>
        </w:trPr>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0"/>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0"/>
              </w:rPr>
            </w:pPr>
          </w:p>
        </w:tc>
        <w:tc>
          <w:tcPr>
            <w:tcW w:w="699" w:type="dxa"/>
            <w:vMerge w:val="restart"/>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vMerge w:val="restart"/>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8" w:type="dxa"/>
            <w:vMerge w:val="restart"/>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r>
      <w:tr w:rsidR="005D55B5" w:rsidTr="00CB0B47">
        <w:trPr>
          <w:trHeight w:val="189"/>
        </w:trPr>
        <w:tc>
          <w:tcPr>
            <w:tcW w:w="1398" w:type="dxa"/>
            <w:gridSpan w:val="2"/>
            <w:tcBorders>
              <w:left w:val="single" w:sz="6" w:space="0" w:color="D9D9D9"/>
              <w:right w:val="single" w:sz="6" w:space="0" w:color="D9D9D9"/>
            </w:tcBorders>
            <w:shd w:val="clear" w:color="auto" w:fill="5B9BD4"/>
          </w:tcPr>
          <w:p w:rsidR="005D55B5" w:rsidRDefault="005D55B5" w:rsidP="00CB0B47">
            <w:pPr>
              <w:pStyle w:val="TableParagraph"/>
              <w:ind w:right="-46"/>
              <w:rPr>
                <w:rFonts w:ascii="Times New Roman"/>
                <w:sz w:val="12"/>
              </w:rPr>
            </w:pPr>
          </w:p>
        </w:tc>
        <w:tc>
          <w:tcPr>
            <w:tcW w:w="699" w:type="dxa"/>
            <w:vMerge/>
            <w:tcBorders>
              <w:top w:val="nil"/>
              <w:left w:val="single" w:sz="6" w:space="0" w:color="D9D9D9"/>
              <w:right w:val="single" w:sz="6" w:space="0" w:color="D9D9D9"/>
            </w:tcBorders>
          </w:tcPr>
          <w:p w:rsidR="005D55B5" w:rsidRDefault="005D55B5" w:rsidP="00CB0B47">
            <w:pPr>
              <w:ind w:right="-46"/>
              <w:rPr>
                <w:sz w:val="2"/>
                <w:szCs w:val="2"/>
              </w:rPr>
            </w:pPr>
          </w:p>
        </w:tc>
        <w:tc>
          <w:tcPr>
            <w:tcW w:w="699" w:type="dxa"/>
            <w:vMerge/>
            <w:tcBorders>
              <w:top w:val="nil"/>
              <w:left w:val="single" w:sz="6" w:space="0" w:color="D9D9D9"/>
              <w:right w:val="single" w:sz="6" w:space="0" w:color="D9D9D9"/>
            </w:tcBorders>
          </w:tcPr>
          <w:p w:rsidR="005D55B5" w:rsidRDefault="005D55B5" w:rsidP="00CB0B47">
            <w:pPr>
              <w:ind w:right="-46"/>
              <w:rPr>
                <w:sz w:val="2"/>
                <w:szCs w:val="2"/>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345"/>
        </w:trPr>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vMerge/>
            <w:tcBorders>
              <w:top w:val="nil"/>
              <w:left w:val="single" w:sz="6" w:space="0" w:color="D9D9D9"/>
              <w:right w:val="single" w:sz="6" w:space="0" w:color="D9D9D9"/>
            </w:tcBorders>
          </w:tcPr>
          <w:p w:rsidR="005D55B5" w:rsidRDefault="005D55B5" w:rsidP="00CB0B47">
            <w:pPr>
              <w:ind w:right="-46"/>
              <w:rPr>
                <w:sz w:val="2"/>
                <w:szCs w:val="2"/>
              </w:rPr>
            </w:pPr>
          </w:p>
        </w:tc>
        <w:tc>
          <w:tcPr>
            <w:tcW w:w="699" w:type="dxa"/>
            <w:vMerge/>
            <w:tcBorders>
              <w:top w:val="nil"/>
              <w:left w:val="single" w:sz="6" w:space="0" w:color="D9D9D9"/>
              <w:right w:val="single" w:sz="6" w:space="0" w:color="D9D9D9"/>
            </w:tcBorders>
          </w:tcPr>
          <w:p w:rsidR="005D55B5" w:rsidRDefault="005D55B5" w:rsidP="00CB0B47">
            <w:pPr>
              <w:ind w:right="-46"/>
              <w:rPr>
                <w:sz w:val="2"/>
                <w:szCs w:val="2"/>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189"/>
        </w:trPr>
        <w:tc>
          <w:tcPr>
            <w:tcW w:w="2097" w:type="dxa"/>
            <w:gridSpan w:val="3"/>
            <w:tcBorders>
              <w:left w:val="single" w:sz="6" w:space="0" w:color="D9D9D9"/>
              <w:right w:val="single" w:sz="6" w:space="0" w:color="D9D9D9"/>
            </w:tcBorders>
            <w:shd w:val="clear" w:color="auto" w:fill="5B9BD4"/>
          </w:tcPr>
          <w:p w:rsidR="005D55B5" w:rsidRDefault="005D55B5" w:rsidP="00CB0B47">
            <w:pPr>
              <w:pStyle w:val="TableParagraph"/>
              <w:ind w:right="-46"/>
              <w:rPr>
                <w:rFonts w:ascii="Times New Roman"/>
                <w:sz w:val="12"/>
              </w:rPr>
            </w:pPr>
          </w:p>
        </w:tc>
        <w:tc>
          <w:tcPr>
            <w:tcW w:w="699" w:type="dxa"/>
            <w:vMerge/>
            <w:tcBorders>
              <w:top w:val="nil"/>
              <w:left w:val="single" w:sz="6" w:space="0" w:color="D9D9D9"/>
              <w:right w:val="single" w:sz="6" w:space="0" w:color="D9D9D9"/>
            </w:tcBorders>
          </w:tcPr>
          <w:p w:rsidR="005D55B5" w:rsidRDefault="005D55B5" w:rsidP="00CB0B47">
            <w:pPr>
              <w:ind w:right="-46"/>
              <w:rPr>
                <w:sz w:val="2"/>
                <w:szCs w:val="2"/>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345"/>
        </w:trPr>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vMerge/>
            <w:tcBorders>
              <w:top w:val="nil"/>
              <w:left w:val="single" w:sz="6" w:space="0" w:color="D9D9D9"/>
              <w:right w:val="single" w:sz="6" w:space="0" w:color="D9D9D9"/>
            </w:tcBorders>
          </w:tcPr>
          <w:p w:rsidR="005D55B5" w:rsidRDefault="005D55B5" w:rsidP="00CB0B47">
            <w:pPr>
              <w:ind w:right="-46"/>
              <w:rPr>
                <w:sz w:val="2"/>
                <w:szCs w:val="2"/>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189"/>
        </w:trPr>
        <w:tc>
          <w:tcPr>
            <w:tcW w:w="2097" w:type="dxa"/>
            <w:gridSpan w:val="3"/>
            <w:tcBorders>
              <w:left w:val="single" w:sz="6" w:space="0" w:color="D9D9D9"/>
              <w:right w:val="single" w:sz="6" w:space="0" w:color="D9D9D9"/>
            </w:tcBorders>
            <w:shd w:val="clear" w:color="auto" w:fill="5B9BD4"/>
          </w:tcPr>
          <w:p w:rsidR="005D55B5" w:rsidRDefault="005D55B5" w:rsidP="00CB0B47">
            <w:pPr>
              <w:pStyle w:val="TableParagraph"/>
              <w:ind w:right="-46"/>
              <w:rPr>
                <w:rFonts w:ascii="Times New Roman"/>
                <w:sz w:val="12"/>
              </w:rPr>
            </w:pPr>
          </w:p>
        </w:tc>
        <w:tc>
          <w:tcPr>
            <w:tcW w:w="699" w:type="dxa"/>
            <w:vMerge/>
            <w:tcBorders>
              <w:top w:val="nil"/>
              <w:left w:val="single" w:sz="6" w:space="0" w:color="D9D9D9"/>
              <w:right w:val="single" w:sz="6" w:space="0" w:color="D9D9D9"/>
            </w:tcBorders>
          </w:tcPr>
          <w:p w:rsidR="005D55B5" w:rsidRDefault="005D55B5" w:rsidP="00CB0B47">
            <w:pPr>
              <w:ind w:right="-46"/>
              <w:rPr>
                <w:sz w:val="2"/>
                <w:szCs w:val="2"/>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345"/>
        </w:trPr>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vMerge/>
            <w:tcBorders>
              <w:top w:val="nil"/>
              <w:left w:val="single" w:sz="6" w:space="0" w:color="D9D9D9"/>
              <w:right w:val="single" w:sz="6" w:space="0" w:color="D9D9D9"/>
            </w:tcBorders>
          </w:tcPr>
          <w:p w:rsidR="005D55B5" w:rsidRDefault="005D55B5" w:rsidP="00CB0B47">
            <w:pPr>
              <w:ind w:right="-46"/>
              <w:rPr>
                <w:sz w:val="2"/>
                <w:szCs w:val="2"/>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189"/>
        </w:trPr>
        <w:tc>
          <w:tcPr>
            <w:tcW w:w="2796" w:type="dxa"/>
            <w:gridSpan w:val="4"/>
            <w:tcBorders>
              <w:left w:val="single" w:sz="6" w:space="0" w:color="D9D9D9"/>
              <w:right w:val="single" w:sz="6" w:space="0" w:color="D9D9D9"/>
            </w:tcBorders>
            <w:shd w:val="clear" w:color="auto" w:fill="5B9BD4"/>
          </w:tcPr>
          <w:p w:rsidR="005D55B5" w:rsidRDefault="005D55B5" w:rsidP="00CB0B47">
            <w:pPr>
              <w:pStyle w:val="TableParagraph"/>
              <w:ind w:right="-46"/>
              <w:rPr>
                <w:rFonts w:ascii="Times New Roman"/>
                <w:sz w:val="12"/>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345"/>
        </w:trPr>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189"/>
        </w:trPr>
        <w:tc>
          <w:tcPr>
            <w:tcW w:w="2796" w:type="dxa"/>
            <w:gridSpan w:val="4"/>
            <w:tcBorders>
              <w:left w:val="single" w:sz="6" w:space="0" w:color="D9D9D9"/>
              <w:right w:val="single" w:sz="6" w:space="0" w:color="D9D9D9"/>
            </w:tcBorders>
            <w:shd w:val="clear" w:color="auto" w:fill="5B9BD4"/>
          </w:tcPr>
          <w:p w:rsidR="005D55B5" w:rsidRDefault="005D55B5" w:rsidP="00CB0B47">
            <w:pPr>
              <w:pStyle w:val="TableParagraph"/>
              <w:ind w:right="-46"/>
              <w:rPr>
                <w:rFonts w:ascii="Times New Roman"/>
                <w:sz w:val="12"/>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345"/>
        </w:trPr>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8"/>
              </w:rPr>
            </w:pPr>
          </w:p>
        </w:tc>
        <w:tc>
          <w:tcPr>
            <w:tcW w:w="698" w:type="dxa"/>
            <w:vMerge/>
            <w:tcBorders>
              <w:top w:val="nil"/>
              <w:left w:val="single" w:sz="6" w:space="0" w:color="D9D9D9"/>
              <w:right w:val="single" w:sz="6" w:space="0" w:color="D9D9D9"/>
            </w:tcBorders>
          </w:tcPr>
          <w:p w:rsidR="005D55B5" w:rsidRDefault="005D55B5" w:rsidP="00CB0B47">
            <w:pPr>
              <w:ind w:right="-46"/>
              <w:rPr>
                <w:sz w:val="2"/>
                <w:szCs w:val="2"/>
              </w:rPr>
            </w:pPr>
          </w:p>
        </w:tc>
      </w:tr>
      <w:tr w:rsidR="005D55B5" w:rsidTr="00CB0B47">
        <w:trPr>
          <w:trHeight w:val="189"/>
        </w:trPr>
        <w:tc>
          <w:tcPr>
            <w:tcW w:w="3494" w:type="dxa"/>
            <w:gridSpan w:val="5"/>
            <w:tcBorders>
              <w:left w:val="single" w:sz="6" w:space="0" w:color="D9D9D9"/>
              <w:right w:val="single" w:sz="6" w:space="0" w:color="D9D9D9"/>
            </w:tcBorders>
            <w:shd w:val="clear" w:color="auto" w:fill="5B9BD4"/>
          </w:tcPr>
          <w:p w:rsidR="005D55B5" w:rsidRDefault="005D55B5" w:rsidP="00CB0B47">
            <w:pPr>
              <w:pStyle w:val="TableParagraph"/>
              <w:ind w:right="-46"/>
              <w:rPr>
                <w:rFonts w:ascii="Times New Roman"/>
                <w:sz w:val="12"/>
              </w:rPr>
            </w:pPr>
          </w:p>
        </w:tc>
      </w:tr>
      <w:tr w:rsidR="005D55B5" w:rsidTr="00CB0B47">
        <w:trPr>
          <w:trHeight w:val="173"/>
        </w:trPr>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0"/>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0"/>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0"/>
              </w:rPr>
            </w:pPr>
          </w:p>
        </w:tc>
        <w:tc>
          <w:tcPr>
            <w:tcW w:w="699" w:type="dxa"/>
            <w:tcBorders>
              <w:left w:val="single" w:sz="6" w:space="0" w:color="D9D9D9"/>
              <w:right w:val="single" w:sz="6" w:space="0" w:color="D9D9D9"/>
            </w:tcBorders>
          </w:tcPr>
          <w:p w:rsidR="005D55B5" w:rsidRDefault="005D55B5" w:rsidP="00CB0B47">
            <w:pPr>
              <w:pStyle w:val="TableParagraph"/>
              <w:ind w:right="-46"/>
              <w:rPr>
                <w:rFonts w:ascii="Times New Roman"/>
                <w:sz w:val="10"/>
              </w:rPr>
            </w:pPr>
          </w:p>
        </w:tc>
        <w:tc>
          <w:tcPr>
            <w:tcW w:w="698" w:type="dxa"/>
            <w:tcBorders>
              <w:left w:val="single" w:sz="6" w:space="0" w:color="D9D9D9"/>
              <w:right w:val="single" w:sz="6" w:space="0" w:color="D9D9D9"/>
            </w:tcBorders>
          </w:tcPr>
          <w:p w:rsidR="005D55B5" w:rsidRDefault="005D55B5" w:rsidP="00CB0B47">
            <w:pPr>
              <w:pStyle w:val="TableParagraph"/>
              <w:ind w:right="-46"/>
              <w:rPr>
                <w:rFonts w:ascii="Times New Roman"/>
                <w:sz w:val="10"/>
              </w:rPr>
            </w:pPr>
          </w:p>
        </w:tc>
      </w:tr>
    </w:tbl>
    <w:p w:rsidR="005D55B5" w:rsidRDefault="005D55B5" w:rsidP="00CB0B47">
      <w:pPr>
        <w:pStyle w:val="BodyText"/>
        <w:ind w:right="-46"/>
        <w:rPr>
          <w:sz w:val="20"/>
        </w:rPr>
      </w:pPr>
    </w:p>
    <w:p w:rsidR="005D55B5" w:rsidRDefault="005D55B5" w:rsidP="00CB0B47">
      <w:pPr>
        <w:pStyle w:val="BodyText"/>
        <w:ind w:right="-46"/>
        <w:rPr>
          <w:sz w:val="20"/>
        </w:rPr>
      </w:pPr>
    </w:p>
    <w:p w:rsidR="005D55B5" w:rsidRDefault="005D55B5" w:rsidP="00CB0B47">
      <w:pPr>
        <w:pStyle w:val="BodyText"/>
        <w:ind w:right="-46"/>
        <w:rPr>
          <w:sz w:val="20"/>
        </w:rPr>
      </w:pPr>
    </w:p>
    <w:p w:rsidR="005D55B5" w:rsidRPr="00DC0EBE" w:rsidRDefault="005D55B5" w:rsidP="00CB0B47">
      <w:pPr>
        <w:pStyle w:val="BodyText"/>
        <w:spacing w:before="6"/>
        <w:ind w:right="-46"/>
        <w:rPr>
          <w:sz w:val="20"/>
        </w:rPr>
      </w:pPr>
    </w:p>
    <w:p w:rsidR="005D55B5" w:rsidRDefault="00DC0EBE" w:rsidP="00CB0B47">
      <w:pPr>
        <w:pStyle w:val="BodyText"/>
        <w:spacing w:before="56"/>
        <w:ind w:right="-46"/>
        <w:jc w:val="center"/>
      </w:pPr>
      <w:r>
        <w:t>Figure 2: Areas that the companies consider when analysing the environmental impact of packaging</w:t>
      </w:r>
    </w:p>
    <w:p w:rsidR="005D55B5" w:rsidRPr="00DC0EBE" w:rsidRDefault="005D55B5" w:rsidP="00CB0B47">
      <w:pPr>
        <w:pStyle w:val="BodyText"/>
        <w:ind w:right="-46"/>
        <w:rPr>
          <w:sz w:val="16"/>
        </w:rPr>
      </w:pPr>
    </w:p>
    <w:p w:rsidR="005D55B5" w:rsidRDefault="00DC0EBE" w:rsidP="00CB0B47">
      <w:pPr>
        <w:pStyle w:val="Heading2"/>
        <w:ind w:left="0" w:right="-46"/>
        <w:jc w:val="left"/>
      </w:pPr>
      <w:r>
        <w:t>Enabling processes</w:t>
      </w:r>
    </w:p>
    <w:p w:rsidR="005D55B5" w:rsidRDefault="00DC0EBE" w:rsidP="00CB0B47">
      <w:pPr>
        <w:pStyle w:val="BodyText"/>
        <w:spacing w:before="1"/>
        <w:ind w:right="-46"/>
        <w:jc w:val="both"/>
      </w:pPr>
      <w:r>
        <w:t>Leadership for packaging innovation sets overall innovation goals and creates the culture and innovation climate. To capture the willingness for innovation climate for sustainable packaging solutions,</w:t>
      </w:r>
      <w:r>
        <w:rPr>
          <w:spacing w:val="-11"/>
        </w:rPr>
        <w:t xml:space="preserve"> </w:t>
      </w:r>
      <w:r>
        <w:t>we</w:t>
      </w:r>
      <w:r>
        <w:rPr>
          <w:spacing w:val="-11"/>
        </w:rPr>
        <w:t xml:space="preserve"> </w:t>
      </w:r>
      <w:r>
        <w:t>surveyed</w:t>
      </w:r>
      <w:r>
        <w:rPr>
          <w:spacing w:val="-12"/>
        </w:rPr>
        <w:t xml:space="preserve"> </w:t>
      </w:r>
      <w:r>
        <w:t>the</w:t>
      </w:r>
      <w:r>
        <w:rPr>
          <w:spacing w:val="-16"/>
        </w:rPr>
        <w:t xml:space="preserve"> </w:t>
      </w:r>
      <w:r>
        <w:t>motives</w:t>
      </w:r>
      <w:r>
        <w:rPr>
          <w:spacing w:val="-11"/>
        </w:rPr>
        <w:t xml:space="preserve"> </w:t>
      </w:r>
      <w:r>
        <w:t>for</w:t>
      </w:r>
      <w:r>
        <w:rPr>
          <w:spacing w:val="-11"/>
        </w:rPr>
        <w:t xml:space="preserve"> </w:t>
      </w:r>
      <w:r>
        <w:t>climate-effective</w:t>
      </w:r>
      <w:r>
        <w:rPr>
          <w:spacing w:val="-11"/>
        </w:rPr>
        <w:t xml:space="preserve"> </w:t>
      </w:r>
      <w:r>
        <w:t>packaging</w:t>
      </w:r>
      <w:r>
        <w:rPr>
          <w:spacing w:val="-12"/>
        </w:rPr>
        <w:t xml:space="preserve"> </w:t>
      </w:r>
      <w:r>
        <w:t>in</w:t>
      </w:r>
      <w:r>
        <w:rPr>
          <w:spacing w:val="-12"/>
        </w:rPr>
        <w:t xml:space="preserve"> </w:t>
      </w:r>
      <w:r>
        <w:t>the</w:t>
      </w:r>
      <w:r>
        <w:rPr>
          <w:spacing w:val="-14"/>
        </w:rPr>
        <w:t xml:space="preserve"> </w:t>
      </w:r>
      <w:r>
        <w:t>food</w:t>
      </w:r>
      <w:r>
        <w:rPr>
          <w:spacing w:val="-12"/>
        </w:rPr>
        <w:t xml:space="preserve"> </w:t>
      </w:r>
      <w:r>
        <w:t>industry.</w:t>
      </w:r>
      <w:r>
        <w:rPr>
          <w:spacing w:val="-12"/>
        </w:rPr>
        <w:t xml:space="preserve"> </w:t>
      </w:r>
      <w:r>
        <w:t>Figure</w:t>
      </w:r>
      <w:r>
        <w:rPr>
          <w:spacing w:val="-14"/>
        </w:rPr>
        <w:t xml:space="preserve"> </w:t>
      </w:r>
      <w:r>
        <w:t>3</w:t>
      </w:r>
      <w:r>
        <w:rPr>
          <w:spacing w:val="-11"/>
        </w:rPr>
        <w:t xml:space="preserve"> </w:t>
      </w:r>
      <w:r>
        <w:t>shows the different motives. The companies stated the following motives for climate-effective packaging, in the order of importance: 1) Improved brand, 2) Improved competitiveness, 3) More satisfied customers,</w:t>
      </w:r>
      <w:r>
        <w:rPr>
          <w:spacing w:val="-14"/>
        </w:rPr>
        <w:t xml:space="preserve"> </w:t>
      </w:r>
      <w:r>
        <w:t>4)</w:t>
      </w:r>
      <w:r>
        <w:rPr>
          <w:spacing w:val="-14"/>
        </w:rPr>
        <w:t xml:space="preserve"> </w:t>
      </w:r>
      <w:r>
        <w:t>More</w:t>
      </w:r>
      <w:r>
        <w:rPr>
          <w:spacing w:val="-14"/>
        </w:rPr>
        <w:t xml:space="preserve"> </w:t>
      </w:r>
      <w:r>
        <w:t>satisfied</w:t>
      </w:r>
      <w:r>
        <w:rPr>
          <w:spacing w:val="-12"/>
        </w:rPr>
        <w:t xml:space="preserve"> </w:t>
      </w:r>
      <w:r>
        <w:t>co-workers,</w:t>
      </w:r>
      <w:r>
        <w:rPr>
          <w:spacing w:val="-14"/>
        </w:rPr>
        <w:t xml:space="preserve"> </w:t>
      </w:r>
      <w:r>
        <w:t>5)</w:t>
      </w:r>
      <w:r>
        <w:rPr>
          <w:spacing w:val="-11"/>
        </w:rPr>
        <w:t xml:space="preserve"> </w:t>
      </w:r>
      <w:r>
        <w:t>Increased</w:t>
      </w:r>
      <w:r>
        <w:rPr>
          <w:spacing w:val="-14"/>
        </w:rPr>
        <w:t xml:space="preserve"> </w:t>
      </w:r>
      <w:r>
        <w:t>sales,</w:t>
      </w:r>
      <w:r>
        <w:rPr>
          <w:spacing w:val="-14"/>
        </w:rPr>
        <w:t xml:space="preserve"> </w:t>
      </w:r>
      <w:r>
        <w:t>6)</w:t>
      </w:r>
      <w:r>
        <w:rPr>
          <w:spacing w:val="-14"/>
        </w:rPr>
        <w:t xml:space="preserve"> </w:t>
      </w:r>
      <w:r>
        <w:t>Increased</w:t>
      </w:r>
      <w:r>
        <w:rPr>
          <w:spacing w:val="-14"/>
        </w:rPr>
        <w:t xml:space="preserve"> </w:t>
      </w:r>
      <w:r>
        <w:t>market</w:t>
      </w:r>
      <w:r>
        <w:rPr>
          <w:spacing w:val="-11"/>
        </w:rPr>
        <w:t xml:space="preserve"> </w:t>
      </w:r>
      <w:r>
        <w:t>share,</w:t>
      </w:r>
      <w:r>
        <w:rPr>
          <w:spacing w:val="-11"/>
        </w:rPr>
        <w:t xml:space="preserve"> </w:t>
      </w:r>
      <w:r>
        <w:t>and</w:t>
      </w:r>
      <w:r>
        <w:rPr>
          <w:spacing w:val="-14"/>
        </w:rPr>
        <w:t xml:space="preserve"> </w:t>
      </w:r>
      <w:r>
        <w:t>7)</w:t>
      </w:r>
      <w:r>
        <w:rPr>
          <w:spacing w:val="-14"/>
        </w:rPr>
        <w:t xml:space="preserve"> </w:t>
      </w:r>
      <w:r>
        <w:t>Reduced costs.</w:t>
      </w:r>
    </w:p>
    <w:p w:rsidR="005D55B5" w:rsidRDefault="00AC7858" w:rsidP="00CB0B47">
      <w:pPr>
        <w:pStyle w:val="BodyText"/>
        <w:spacing w:before="1"/>
        <w:ind w:right="-46"/>
        <w:rPr>
          <w:sz w:val="18"/>
        </w:rPr>
      </w:pPr>
      <w:r>
        <w:rPr>
          <w:noProof/>
          <w:lang w:val="en-GB" w:eastAsia="ko-KR" w:bidi="ar-SA"/>
        </w:rPr>
        <mc:AlternateContent>
          <mc:Choice Requires="wpg">
            <w:drawing>
              <wp:anchor distT="0" distB="0" distL="0" distR="0" simplePos="0" relativeHeight="1432" behindDoc="0" locked="0" layoutInCell="1" allowOverlap="1">
                <wp:simplePos x="0" y="0"/>
                <wp:positionH relativeFrom="margin">
                  <wp:align>center</wp:align>
                </wp:positionH>
                <wp:positionV relativeFrom="paragraph">
                  <wp:posOffset>146050</wp:posOffset>
                </wp:positionV>
                <wp:extent cx="4581525" cy="2752725"/>
                <wp:effectExtent l="0" t="0" r="9525"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1409" y="261"/>
                          <a:chExt cx="7215" cy="4335"/>
                        </a:xfrm>
                      </wpg:grpSpPr>
                      <wps:wsp>
                        <wps:cNvPr id="3" name="Line 40"/>
                        <wps:cNvCnPr>
                          <a:cxnSpLocks noChangeShapeType="1"/>
                        </wps:cNvCnPr>
                        <wps:spPr bwMode="auto">
                          <a:xfrm>
                            <a:off x="4567" y="488"/>
                            <a:ext cx="0" cy="149"/>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 name="Line 39"/>
                        <wps:cNvCnPr>
                          <a:cxnSpLocks noChangeShapeType="1"/>
                        </wps:cNvCnPr>
                        <wps:spPr bwMode="auto">
                          <a:xfrm>
                            <a:off x="4567" y="798"/>
                            <a:ext cx="0" cy="298"/>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8"/>
                        <wps:cNvCnPr>
                          <a:cxnSpLocks noChangeShapeType="1"/>
                        </wps:cNvCnPr>
                        <wps:spPr bwMode="auto">
                          <a:xfrm>
                            <a:off x="4567" y="1259"/>
                            <a:ext cx="0" cy="295"/>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37"/>
                        <wps:cNvCnPr>
                          <a:cxnSpLocks noChangeShapeType="1"/>
                        </wps:cNvCnPr>
                        <wps:spPr bwMode="auto">
                          <a:xfrm>
                            <a:off x="4567" y="1717"/>
                            <a:ext cx="0" cy="296"/>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36"/>
                        <wps:cNvCnPr>
                          <a:cxnSpLocks noChangeShapeType="1"/>
                        </wps:cNvCnPr>
                        <wps:spPr bwMode="auto">
                          <a:xfrm>
                            <a:off x="4567" y="2176"/>
                            <a:ext cx="0" cy="295"/>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Line 35"/>
                        <wps:cNvCnPr>
                          <a:cxnSpLocks noChangeShapeType="1"/>
                        </wps:cNvCnPr>
                        <wps:spPr bwMode="auto">
                          <a:xfrm>
                            <a:off x="4567" y="2634"/>
                            <a:ext cx="0" cy="295"/>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Line 34"/>
                        <wps:cNvCnPr>
                          <a:cxnSpLocks noChangeShapeType="1"/>
                        </wps:cNvCnPr>
                        <wps:spPr bwMode="auto">
                          <a:xfrm>
                            <a:off x="4567" y="3093"/>
                            <a:ext cx="0" cy="297"/>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 name="Line 33"/>
                        <wps:cNvCnPr>
                          <a:cxnSpLocks noChangeShapeType="1"/>
                        </wps:cNvCnPr>
                        <wps:spPr bwMode="auto">
                          <a:xfrm>
                            <a:off x="4567" y="3551"/>
                            <a:ext cx="0" cy="149"/>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 name="Line 32"/>
                        <wps:cNvCnPr>
                          <a:cxnSpLocks noChangeShapeType="1"/>
                        </wps:cNvCnPr>
                        <wps:spPr bwMode="auto">
                          <a:xfrm>
                            <a:off x="5474" y="3093"/>
                            <a:ext cx="0" cy="297"/>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Line 31"/>
                        <wps:cNvCnPr>
                          <a:cxnSpLocks noChangeShapeType="1"/>
                        </wps:cNvCnPr>
                        <wps:spPr bwMode="auto">
                          <a:xfrm>
                            <a:off x="5474" y="3551"/>
                            <a:ext cx="0" cy="149"/>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 name="Line 30"/>
                        <wps:cNvCnPr>
                          <a:cxnSpLocks noChangeShapeType="1"/>
                        </wps:cNvCnPr>
                        <wps:spPr bwMode="auto">
                          <a:xfrm>
                            <a:off x="6382" y="3093"/>
                            <a:ext cx="0" cy="297"/>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Line 29"/>
                        <wps:cNvCnPr>
                          <a:cxnSpLocks noChangeShapeType="1"/>
                        </wps:cNvCnPr>
                        <wps:spPr bwMode="auto">
                          <a:xfrm>
                            <a:off x="6382" y="3551"/>
                            <a:ext cx="0" cy="149"/>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7289" y="488"/>
                            <a:ext cx="0" cy="3212"/>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 name="Rectangle 27"/>
                        <wps:cNvSpPr>
                          <a:spLocks noChangeArrowheads="1"/>
                        </wps:cNvSpPr>
                        <wps:spPr bwMode="auto">
                          <a:xfrm>
                            <a:off x="3659" y="3390"/>
                            <a:ext cx="3591" cy="16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6"/>
                        <wps:cNvCnPr>
                          <a:cxnSpLocks noChangeShapeType="1"/>
                        </wps:cNvCnPr>
                        <wps:spPr bwMode="auto">
                          <a:xfrm>
                            <a:off x="5474" y="2634"/>
                            <a:ext cx="0" cy="295"/>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6382" y="2634"/>
                            <a:ext cx="0" cy="295"/>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 name="Rectangle 24"/>
                        <wps:cNvSpPr>
                          <a:spLocks noChangeArrowheads="1"/>
                        </wps:cNvSpPr>
                        <wps:spPr bwMode="auto">
                          <a:xfrm>
                            <a:off x="3659" y="2929"/>
                            <a:ext cx="2948" cy="16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3"/>
                        <wps:cNvCnPr>
                          <a:cxnSpLocks noChangeShapeType="1"/>
                        </wps:cNvCnPr>
                        <wps:spPr bwMode="auto">
                          <a:xfrm>
                            <a:off x="5474" y="2176"/>
                            <a:ext cx="0" cy="295"/>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6382" y="488"/>
                            <a:ext cx="0" cy="1983"/>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Rectangle 21"/>
                        <wps:cNvSpPr>
                          <a:spLocks noChangeArrowheads="1"/>
                        </wps:cNvSpPr>
                        <wps:spPr bwMode="auto">
                          <a:xfrm>
                            <a:off x="3659" y="2470"/>
                            <a:ext cx="2837" cy="16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0"/>
                        <wps:cNvCnPr>
                          <a:cxnSpLocks noChangeShapeType="1"/>
                        </wps:cNvCnPr>
                        <wps:spPr bwMode="auto">
                          <a:xfrm>
                            <a:off x="5474" y="1717"/>
                            <a:ext cx="0" cy="296"/>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 name="Rectangle 19"/>
                        <wps:cNvSpPr>
                          <a:spLocks noChangeArrowheads="1"/>
                        </wps:cNvSpPr>
                        <wps:spPr bwMode="auto">
                          <a:xfrm>
                            <a:off x="3659" y="2012"/>
                            <a:ext cx="2494" cy="16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8"/>
                        <wps:cNvCnPr>
                          <a:cxnSpLocks noChangeShapeType="1"/>
                        </wps:cNvCnPr>
                        <wps:spPr bwMode="auto">
                          <a:xfrm>
                            <a:off x="5474" y="1259"/>
                            <a:ext cx="0" cy="295"/>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 name="Rectangle 17"/>
                        <wps:cNvSpPr>
                          <a:spLocks noChangeArrowheads="1"/>
                        </wps:cNvSpPr>
                        <wps:spPr bwMode="auto">
                          <a:xfrm>
                            <a:off x="3659" y="1554"/>
                            <a:ext cx="2269" cy="16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5474" y="488"/>
                            <a:ext cx="0" cy="608"/>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 name="Rectangle 15"/>
                        <wps:cNvSpPr>
                          <a:spLocks noChangeArrowheads="1"/>
                        </wps:cNvSpPr>
                        <wps:spPr bwMode="auto">
                          <a:xfrm>
                            <a:off x="3659" y="1095"/>
                            <a:ext cx="2041" cy="16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
                        <wps:cNvSpPr>
                          <a:spLocks noChangeArrowheads="1"/>
                        </wps:cNvSpPr>
                        <wps:spPr bwMode="auto">
                          <a:xfrm>
                            <a:off x="3659" y="637"/>
                            <a:ext cx="1513" cy="16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3"/>
                        <wps:cNvCnPr>
                          <a:cxnSpLocks noChangeShapeType="1"/>
                        </wps:cNvCnPr>
                        <wps:spPr bwMode="auto">
                          <a:xfrm>
                            <a:off x="3660" y="3700"/>
                            <a:ext cx="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8196" y="488"/>
                            <a:ext cx="0" cy="3212"/>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 name="Rectangle 11"/>
                        <wps:cNvSpPr>
                          <a:spLocks noChangeArrowheads="1"/>
                        </wps:cNvSpPr>
                        <wps:spPr bwMode="auto">
                          <a:xfrm>
                            <a:off x="1417" y="268"/>
                            <a:ext cx="7200"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10"/>
                        <wps:cNvSpPr txBox="1">
                          <a:spLocks noChangeArrowheads="1"/>
                        </wps:cNvSpPr>
                        <wps:spPr bwMode="auto">
                          <a:xfrm>
                            <a:off x="1547" y="634"/>
                            <a:ext cx="1966" cy="2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3" w:lineRule="exact"/>
                                <w:ind w:left="896"/>
                                <w:rPr>
                                  <w:sz w:val="18"/>
                                </w:rPr>
                              </w:pPr>
                              <w:r>
                                <w:rPr>
                                  <w:color w:val="585858"/>
                                  <w:sz w:val="18"/>
                                </w:rPr>
                                <w:t xml:space="preserve">Reduced </w:t>
                              </w:r>
                              <w:r>
                                <w:rPr>
                                  <w:color w:val="585858"/>
                                  <w:sz w:val="18"/>
                                </w:rPr>
                                <w:t>costs</w:t>
                              </w:r>
                            </w:p>
                            <w:p w:rsidR="005D55B5" w:rsidRDefault="005D55B5">
                              <w:pPr>
                                <w:spacing w:before="7"/>
                                <w:rPr>
                                  <w:sz w:val="19"/>
                                </w:rPr>
                              </w:pPr>
                            </w:p>
                            <w:p w:rsidR="005D55B5" w:rsidRDefault="00DC0EBE">
                              <w:pPr>
                                <w:ind w:left="227"/>
                                <w:rPr>
                                  <w:sz w:val="18"/>
                                </w:rPr>
                              </w:pPr>
                              <w:r>
                                <w:rPr>
                                  <w:color w:val="585858"/>
                                  <w:sz w:val="18"/>
                                </w:rPr>
                                <w:t>Increased market share</w:t>
                              </w:r>
                            </w:p>
                            <w:p w:rsidR="005D55B5" w:rsidRDefault="005D55B5">
                              <w:pPr>
                                <w:spacing w:before="7"/>
                                <w:rPr>
                                  <w:sz w:val="19"/>
                                </w:rPr>
                              </w:pPr>
                            </w:p>
                            <w:p w:rsidR="005D55B5" w:rsidRDefault="00DC0EBE">
                              <w:pPr>
                                <w:spacing w:line="501" w:lineRule="auto"/>
                                <w:ind w:right="18" w:firstLine="838"/>
                                <w:jc w:val="both"/>
                                <w:rPr>
                                  <w:sz w:val="18"/>
                                </w:rPr>
                              </w:pPr>
                              <w:r>
                                <w:rPr>
                                  <w:color w:val="585858"/>
                                  <w:sz w:val="18"/>
                                </w:rPr>
                                <w:t>Increased sales More satisfied co-workers More satisfied customers Improved competitiveness</w:t>
                              </w:r>
                            </w:p>
                            <w:p w:rsidR="005D55B5" w:rsidRDefault="00DC0EBE">
                              <w:pPr>
                                <w:spacing w:line="215" w:lineRule="exact"/>
                                <w:ind w:left="744"/>
                                <w:jc w:val="center"/>
                                <w:rPr>
                                  <w:sz w:val="18"/>
                                </w:rPr>
                              </w:pPr>
                              <w:r>
                                <w:rPr>
                                  <w:color w:val="585858"/>
                                  <w:sz w:val="18"/>
                                </w:rPr>
                                <w:t>I</w:t>
                              </w:r>
                              <w:r>
                                <w:rPr>
                                  <w:color w:val="585858"/>
                                  <w:sz w:val="18"/>
                                </w:rPr>
                                <w:t>mproved brand</w:t>
                              </w:r>
                            </w:p>
                          </w:txbxContent>
                        </wps:txbx>
                        <wps:bodyPr rot="0" vert="horz" wrap="square" lIns="0" tIns="0" rIns="0" bIns="0" anchor="t" anchorCtr="0" upright="1">
                          <a:noAutofit/>
                        </wps:bodyPr>
                      </wps:wsp>
                      <wps:wsp>
                        <wps:cNvPr id="34" name="Text Box 9"/>
                        <wps:cNvSpPr txBox="1">
                          <a:spLocks noChangeArrowheads="1"/>
                        </wps:cNvSpPr>
                        <wps:spPr bwMode="auto">
                          <a:xfrm>
                            <a:off x="3550" y="3851"/>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0%</w:t>
                              </w:r>
                            </w:p>
                          </w:txbxContent>
                        </wps:txbx>
                        <wps:bodyPr rot="0" vert="horz" wrap="square" lIns="0" tIns="0" rIns="0" bIns="0" anchor="t" anchorCtr="0" upright="1">
                          <a:noAutofit/>
                        </wps:bodyPr>
                      </wps:wsp>
                      <wps:wsp>
                        <wps:cNvPr id="35" name="Text Box 8"/>
                        <wps:cNvSpPr txBox="1">
                          <a:spLocks noChangeArrowheads="1"/>
                        </wps:cNvSpPr>
                        <wps:spPr bwMode="auto">
                          <a:xfrm>
                            <a:off x="4412" y="3851"/>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20%</w:t>
                              </w:r>
                            </w:p>
                          </w:txbxContent>
                        </wps:txbx>
                        <wps:bodyPr rot="0" vert="horz" wrap="square" lIns="0" tIns="0" rIns="0" bIns="0" anchor="t" anchorCtr="0" upright="1">
                          <a:noAutofit/>
                        </wps:bodyPr>
                      </wps:wsp>
                      <wps:wsp>
                        <wps:cNvPr id="36" name="Text Box 7"/>
                        <wps:cNvSpPr txBox="1">
                          <a:spLocks noChangeArrowheads="1"/>
                        </wps:cNvSpPr>
                        <wps:spPr bwMode="auto">
                          <a:xfrm>
                            <a:off x="5319" y="3851"/>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40%</w:t>
                              </w:r>
                            </w:p>
                          </w:txbxContent>
                        </wps:txbx>
                        <wps:bodyPr rot="0" vert="horz" wrap="square" lIns="0" tIns="0" rIns="0" bIns="0" anchor="t" anchorCtr="0" upright="1">
                          <a:noAutofit/>
                        </wps:bodyPr>
                      </wps:wsp>
                      <wps:wsp>
                        <wps:cNvPr id="37" name="Text Box 6"/>
                        <wps:cNvSpPr txBox="1">
                          <a:spLocks noChangeArrowheads="1"/>
                        </wps:cNvSpPr>
                        <wps:spPr bwMode="auto">
                          <a:xfrm>
                            <a:off x="6227" y="3851"/>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60%</w:t>
                              </w:r>
                            </w:p>
                          </w:txbxContent>
                        </wps:txbx>
                        <wps:bodyPr rot="0" vert="horz" wrap="square" lIns="0" tIns="0" rIns="0" bIns="0" anchor="t" anchorCtr="0" upright="1">
                          <a:noAutofit/>
                        </wps:bodyPr>
                      </wps:wsp>
                      <wps:wsp>
                        <wps:cNvPr id="38" name="Text Box 5"/>
                        <wps:cNvSpPr txBox="1">
                          <a:spLocks noChangeArrowheads="1"/>
                        </wps:cNvSpPr>
                        <wps:spPr bwMode="auto">
                          <a:xfrm>
                            <a:off x="7134" y="3851"/>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80%</w:t>
                              </w:r>
                            </w:p>
                          </w:txbxContent>
                        </wps:txbx>
                        <wps:bodyPr rot="0" vert="horz" wrap="square" lIns="0" tIns="0" rIns="0" bIns="0" anchor="t" anchorCtr="0" upright="1">
                          <a:noAutofit/>
                        </wps:bodyPr>
                      </wps:wsp>
                      <wps:wsp>
                        <wps:cNvPr id="39" name="Text Box 4"/>
                        <wps:cNvSpPr txBox="1">
                          <a:spLocks noChangeArrowheads="1"/>
                        </wps:cNvSpPr>
                        <wps:spPr bwMode="auto">
                          <a:xfrm>
                            <a:off x="7996" y="3851"/>
                            <a:ext cx="4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80" w:lineRule="exact"/>
                                <w:rPr>
                                  <w:sz w:val="18"/>
                                </w:rPr>
                              </w:pPr>
                              <w:r>
                                <w:rPr>
                                  <w:color w:val="585858"/>
                                  <w:sz w:val="18"/>
                                </w:rPr>
                                <w:t>100%</w:t>
                              </w:r>
                            </w:p>
                          </w:txbxContent>
                        </wps:txbx>
                        <wps:bodyPr rot="0" vert="horz" wrap="square" lIns="0" tIns="0" rIns="0" bIns="0" anchor="t" anchorCtr="0" upright="1">
                          <a:noAutofit/>
                        </wps:bodyPr>
                      </wps:wsp>
                      <wps:wsp>
                        <wps:cNvPr id="40" name="Text Box 3"/>
                        <wps:cNvSpPr txBox="1">
                          <a:spLocks noChangeArrowheads="1"/>
                        </wps:cNvSpPr>
                        <wps:spPr bwMode="auto">
                          <a:xfrm>
                            <a:off x="5048" y="4136"/>
                            <a:ext cx="178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spacing w:line="199" w:lineRule="exact"/>
                                <w:rPr>
                                  <w:sz w:val="20"/>
                                </w:rPr>
                              </w:pPr>
                              <w:r>
                                <w:rPr>
                                  <w:color w:val="585858"/>
                                  <w:sz w:val="20"/>
                                </w:rPr>
                                <w:t>Percent of companies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4" style="position:absolute;margin-left:0;margin-top:11.5pt;width:360.75pt;height:216.75pt;z-index:1432;mso-wrap-distance-left:0;mso-wrap-distance-right:0;mso-position-horizontal:center;mso-position-horizontal-relative:margin" coordorigin="1409,261"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evnwgAAPl6AAAOAAAAZHJzL2Uyb0RvYy54bWzsXW1zm0YQ/t6Z/geG74q44wChiZyJLTvT&#10;mbTNNOkPwBKSmCJQAVtKM/3v3dtDB8hSIjvx2a7WnrFBIDju9p7bl2eX1282y9S6jYsyybORzV45&#10;thVnk3yaZPOR/eenq97AtsoqyqZRmmfxyP4cl/abs59/er1eDWOeL/J0GhcWXCQrh+vVyF5U1WrY&#10;75eTRbyMylf5Ks7g4CwvllEFu8W8Py2iNVx9mfa54/j9dV5MV0U+icsSPh2rg/YZXn82iyfV77NZ&#10;GVdWOrKhbRX+LfDvtfzbP3sdDedFtFokk7oZ0QNasYySDG6qLzWOqsi6KZI7l1omkyIv81n1apIv&#10;+/lslkxifAZ4GubsPM27Ir9Z4bPMh+v5SncTdO1OPz34spPfbj8UVjId2dy2smgJQ4R3tbjsmvVq&#10;PoQz3hWrj6sPhXo+2HyfT/4q4XB/97jcn6uTrev1r/kULhfdVDl2zWZWLOUl4KGtDY7AZz0C8aay&#10;JvCh8AbM455tTeAYDzwewA6O0WQBAym/x4QT2pY87LPtocv66wFn9XeF6+IX+9FQ3RfbWrdNPhiI&#10;W9n0aPl9PfpxEa1iHKhS9lfdo+62R98nWWwJFDZ5YzjjIlPdOdlkdXdaWX6xiLJ5jNf69HkFXYfP&#10;Bw1vfUXulDAW3+xe4fkBdpMYDFQ3bfsYpoHsXSZC+bnuoGi4KsrqXZwvLbkxslNoNQ5cdPu+rNSp&#10;21PkOGb5VZKmODhpZq1HdihHTh4p8zSZyoO4U8yvL9LCuo1gCo5D+Vvft3OavPI4KhfqPDykmg1z&#10;IJviXRZxNL2st6soSdU2PECayRvB80E76y01+b6ETng5uByInuD+ZU8443Hv7dWF6PlXLPDG7vji&#10;Ysz+lW1mYrhIptM4k83eAgETx4lFDUlqCmso0P3T714d+xwau/2PjcZRlgOrZPM6n37+UMg+ryXV&#10;kMiKjsi6OFId+YuGBkQ2CPeLLFefk8iSyDYoC4Cv1i1EWRclx7zIMu7hZEEYwqWshlkedtchglmC&#10;WdvvymwgV7onkNmA4Z33yKxfL9FbnW277pNqoEwVWNFPTTUAbbKNsygh5mWWswDvvEdmCWdJnd2i&#10;aG2BgfOhLbMoIU8gs74rlC2zY4KRbkAmGBiftUTWMgvOjbbMouSYl1nXCd0DMos6A9lgZIM1NhgD&#10;Y6cttCg6TyC0nle7BHeAlnxdBLR3gJaxrtDWHu+Ws/UxnV2eCMDZBn5YQlpy0O4L/uyPKTAdplHu&#10;LsQ7Y0jbCC0hLUUV9kQsDwhtNxLmmo2E+e4AJg0hLYXCgCpwD6TtxsK42VhYI7SEtIS0xyNtNxrG&#10;zUbDAj5Q1IxDnAOXg/4io9pbVgZFwygaZjMdDvsD+FrAgUlji7djYlvyUamYR5oq87Yo8rVkhQB9&#10;p8OVUV+QavFRXBnXh+AtaghuWFPCtg4E1wvBTES+jKIbHRbdAhovqSTDA3yZDt2lbLNivPPwfIyO&#10;Prh65zTFbGkxSb7GdWFcOOc87F35g6AnroTXCwNn0HNYeB76jgjF+KrrtEIT4rsDWkdSfxz8qWd/&#10;5yGXSQUcwDRZjuyBPikaHqL7aKqObP6WRLP9f5hMYxU5kJrAUQVsRdhY5MU/trUG5t/ILv++iYrY&#10;ttJfMpCkkAngalkV7ggv4LBTtI9ct49E2QQuNbIr21KbF5WiF96simS+gDsxFIosfwtEuFmCRCop&#10;mYriY5zhAyHftquOm43jaQOSU0yE1Jrj1ZpuIE9xQo15PbQuTkJLrrp7GJA6ktdSa9rhPGNqDQ+V&#10;9dqQJngoYEoptWareBzg+pBa81VGM6k1z0KtkUpaKwLJzUYgG7WG6Emk1hyt1vBuBJKbjUBqteaQ&#10;t4aFA5xGh03elFJExKnxQEFKa6RtqTXtMKQ5tUYEO94aPnDBvCW1RmcW3s1MIm/NS/LWgB7TUWvM&#10;Rk61WsMoU4DUmuPVGh05bVYI1g6fmlshHBVvahm+4AanFaKVe04rhPWi/fkyWb5l+DKzEd9mhaD8&#10;R1ohjl8h9kR8VS5i7dQ3tkIwz0P/Z2uF4D44bsmGIBuiiQW/7BWiG/EFtoXJbGO9QhzyMvkOLlnk&#10;ZOpyM067DgkQ1+44maC0TyO45hYIRxVwaC0QjtCUIIqdQfkqMiFeuAmxJ1DNniRQ7YP7FuZ4M9eY&#10;x8ADRvQ7Usb+J8oY5L50zHWzcWrX9+H+MhUmcHZCJ/C5nGb4KelipIs1yd1uN0qtPKrGyHcDFoKz&#10;ACTzkP1AOQVUyHBP7c09UWpI+DZnQDAhmdYgt9xH+7bRaYBQXoOtcIG2BE06jLffIt/pzABZBPPI&#10;0O4DanDek6H/tSSFJ8xC7CQddBIwrvCnHorWaQ+u3EnJBlhT2NXh608yoeY831hQKqQ7Ca1qA59v&#10;0yQeK8WHgR8Kp+OdvANYX2CBkboPD1Wdph80HaUdo+cnXPN5VqltSTvkHrWzku49KRTEYdXrLyEl&#10;I9XliHcq+1ab6w3OjSZSpzKBjoYMWDxUbhJsqLwk2FAeath4aflIMOVqg0hDxC5VwAxCuJ4H3Qcw&#10;4A52qwhBXl3thBj8yPWaAIKyFWUVcGlLlbr0dwMQeh6cNkBogoMGiDbHQQYCzACEELL4zl6AcF04&#10;gl5KAohWtX/SIB4jnVkDhDIeJXqcNkBoMokGiN3iAWYAwnOB5UgAkc13XoRBJka3qMM9vSn3rnfQ&#10;AIR2eJ02QGgCjAaINgfGnAbhcyhrQgBBAIHvQnq6zOEGIHTG4WkDhGYbaYDY5RqZ0SACJt0hZGKQ&#10;BiFflvYcAELzE04bIDRDSgPELj/KEECEdTT8rpNSyFxB8kHIYh0UxTBnYuh5cNIAIQMEKgtLA4RG&#10;TmDSmDMxPEcW9gENQjB350VJLJB1kDHQqchfFOdEPZy8lI/rpdSq9HNFCAjA4PuVkYhTvwtavsC5&#10;vY9hmuaN1Wf/AQAA//8DAFBLAwQUAAYACAAAACEApamC9N8AAAAHAQAADwAAAGRycy9kb3ducmV2&#10;LnhtbEyPQUvDQBCF74L/YRnBm90kNbXETEop6qkItoL0ts1Ok9DsbMhuk/Tfu57saXi8x3vf5KvJ&#10;tGKg3jWWEeJZBIK4tLrhCuF7//60BOG8Yq1ay4RwJQer4v4uV5m2I3/RsPOVCCXsMoVQe99lUrqy&#10;JqPczHbEwTvZ3igfZF9J3asxlJtWJlG0kEY1HBZq1dGmpvK8uxiEj1GN63n8NmzPp831sE8/f7Yx&#10;IT4+TOtXEJ4m/x+GP/yADkVgOtoLaydahPCIR0jm4Qb3JYlTEEeE53SRgixyectf/AIAAP//AwBQ&#10;SwECLQAUAAYACAAAACEAtoM4kv4AAADhAQAAEwAAAAAAAAAAAAAAAAAAAAAAW0NvbnRlbnRfVHlw&#10;ZXNdLnhtbFBLAQItABQABgAIAAAAIQA4/SH/1gAAAJQBAAALAAAAAAAAAAAAAAAAAC8BAABfcmVs&#10;cy8ucmVsc1BLAQItABQABgAIAAAAIQChUmevnwgAAPl6AAAOAAAAAAAAAAAAAAAAAC4CAABkcnMv&#10;ZTJvRG9jLnhtbFBLAQItABQABgAIAAAAIQClqYL03wAAAAcBAAAPAAAAAAAAAAAAAAAAAPkKAABk&#10;cnMvZG93bnJldi54bWxQSwUGAAAAAAQABADzAAAABQwAAAAA&#10;">
                <v:line id="Line 40" o:spid="_x0000_s1065" style="position:absolute;visibility:visible;mso-wrap-style:square" from="4567,488" to="4567,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B+wAAAANoAAAAPAAAAZHJzL2Rvd25yZXYueG1sRI9Li8JA&#10;EITvgv9haMHbOlFBlugoPsGrb49Npk2CmZ4kM2rcX7+zsOCxqKqvqMmsMYV4Uu1yywr6vQgEcWJ1&#10;zqmC42Hz9Q3CeWSNhWVS8CYHs2m7NcFY2xfv6Ln3qQgQdjEqyLwvYyldkpFB17MlcfButjbog6xT&#10;qWt8Bbgp5CCKRtJgzmEhw5KWGSX3/cMoOJwXbE7bvLrKav2zqu4b0pe+Ut1OMx+D8NT4T/i/vdUK&#10;hvB3JdwAOf0FAAD//wMAUEsBAi0AFAAGAAgAAAAhANvh9svuAAAAhQEAABMAAAAAAAAAAAAAAAAA&#10;AAAAAFtDb250ZW50X1R5cGVzXS54bWxQSwECLQAUAAYACAAAACEAWvQsW78AAAAVAQAACwAAAAAA&#10;AAAAAAAAAAAfAQAAX3JlbHMvLnJlbHNQSwECLQAUAAYACAAAACEAFVoQfsAAAADaAAAADwAAAAAA&#10;AAAAAAAAAAAHAgAAZHJzL2Rvd25yZXYueG1sUEsFBgAAAAADAAMAtwAAAPQCAAAAAA==&#10;" strokecolor="#d9d9d9"/>
                <v:line id="Line 39" o:spid="_x0000_s1066" style="position:absolute;visibility:visible;mso-wrap-style:square" from="4567,798" to="4567,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4gKwAAAANoAAAAPAAAAZHJzL2Rvd25yZXYueG1sRI9Li8JA&#10;EITvgv9haMHbOlFElugoPsGrb49Npk2CmZ4kM2rcX7+zsOCxqKqvqMmsMYV4Uu1yywr6vQgEcWJ1&#10;zqmC42Hz9Q3CeWSNhWVS8CYHs2m7NcFY2xfv6Ln3qQgQdjEqyLwvYyldkpFB17MlcfButjbog6xT&#10;qWt8Bbgp5CCKRtJgzmEhw5KWGSX3/cMoOJwXbE7bvLrKav2zqu4b0pe+Ut1OMx+D8NT4T/i/vdUK&#10;hvB3JdwAOf0FAAD//wMAUEsBAi0AFAAGAAgAAAAhANvh9svuAAAAhQEAABMAAAAAAAAAAAAAAAAA&#10;AAAAAFtDb250ZW50X1R5cGVzXS54bWxQSwECLQAUAAYACAAAACEAWvQsW78AAAAVAQAACwAAAAAA&#10;AAAAAAAAAAAfAQAAX3JlbHMvLnJlbHNQSwECLQAUAAYACAAAACEAmrOICsAAAADaAAAADwAAAAAA&#10;AAAAAAAAAAAHAgAAZHJzL2Rvd25yZXYueG1sUEsFBgAAAAADAAMAtwAAAPQCAAAAAA==&#10;" strokecolor="#d9d9d9"/>
                <v:line id="Line 38" o:spid="_x0000_s1067" style="position:absolute;visibility:visible;mso-wrap-style:square" from="4567,1259" to="4567,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2RwAAAANoAAAAPAAAAZHJzL2Rvd25yZXYueG1sRI9Li8JA&#10;EITvgv9haMHbOlFQlugoPsGrb49Npk2CmZ4kM2rcX7+zsOCxqKqvqMmsMYV4Uu1yywr6vQgEcWJ1&#10;zqmC42Hz9Q3CeWSNhWVS8CYHs2m7NcFY2xfv6Ln3qQgQdjEqyLwvYyldkpFB17MlcfButjbog6xT&#10;qWt8Bbgp5CCKRtJgzmEhw5KWGSX3/cMoOJwXbE7bvLrKav2zqu4b0pe+Ut1OMx+D8NT4T/i/vdUK&#10;hvB3JdwAOf0FAAD//wMAUEsBAi0AFAAGAAgAAAAhANvh9svuAAAAhQEAABMAAAAAAAAAAAAAAAAA&#10;AAAAAFtDb250ZW50X1R5cGVzXS54bWxQSwECLQAUAAYACAAAACEAWvQsW78AAAAVAQAACwAAAAAA&#10;AAAAAAAAAAAfAQAAX3JlbHMvLnJlbHNQSwECLQAUAAYACAAAACEA9f8tkcAAAADaAAAADwAAAAAA&#10;AAAAAAAAAAAHAgAAZHJzL2Rvd25yZXYueG1sUEsFBgAAAAADAAMAtwAAAPQCAAAAAA==&#10;" strokecolor="#d9d9d9"/>
                <v:line id="Line 37" o:spid="_x0000_s1068" style="position:absolute;visibility:visible;mso-wrap-style:square" from="4567,1717" to="4567,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PmwQAAANoAAAAPAAAAZHJzL2Rvd25yZXYueG1sRI9Li8JA&#10;EITvC/6HoQVv60QPItFJcB+CV3V9HJtMmwQzPUlm1OivdwRhj0VVfUXN085U4kqtKy0rGA0jEMSZ&#10;1SXnCv62y88pCOeRNVaWScGdHKRJ72OOsbY3XtN143MRIOxiVFB4X8dSuqwgg25oa+LgnWxr0AfZ&#10;5lK3eAtwU8lxFE2kwZLDQoE1fReUnTcXo2C7/2KzW5XNUTa/j5/mvCR9GCk16HeLGQhPnf8Pv9sr&#10;rWACryvhBsjkCQAA//8DAFBLAQItABQABgAIAAAAIQDb4fbL7gAAAIUBAAATAAAAAAAAAAAAAAAA&#10;AAAAAABbQ29udGVudF9UeXBlc10ueG1sUEsBAi0AFAAGAAgAAAAhAFr0LFu/AAAAFQEAAAsAAAAA&#10;AAAAAAAAAAAAHwEAAF9yZWxzLy5yZWxzUEsBAi0AFAAGAAgAAAAhAAUts+bBAAAA2gAAAA8AAAAA&#10;AAAAAAAAAAAABwIAAGRycy9kb3ducmV2LnhtbFBLBQYAAAAAAwADALcAAAD1AgAAAAA=&#10;" strokecolor="#d9d9d9"/>
                <v:line id="Line 36" o:spid="_x0000_s1069" style="position:absolute;visibility:visible;mso-wrap-style:square" from="4567,2176" to="4567,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Z9wAAAANoAAAAPAAAAZHJzL2Rvd25yZXYueG1sRI9Li8JA&#10;EITvgv9haMHbOtGDLtFRfIJX3x6bTJsEMz1JZtS4v35nYcFjUVVfUZNZYwrxpNrllhX0exEI4sTq&#10;nFMFx8Pm6xuE88gaC8uk4E0OZtN2a4Kxti/e0XPvUxEg7GJUkHlfxlK6JCODrmdL4uDdbG3QB1mn&#10;Utf4CnBTyEEUDaXBnMNChiUtM0ru+4dRcDgv2Jy2eXWV1fpnVd03pC99pbqdZj4G4anxn/B/e6sV&#10;jODvSrgBcvoLAAD//wMAUEsBAi0AFAAGAAgAAAAhANvh9svuAAAAhQEAABMAAAAAAAAAAAAAAAAA&#10;AAAAAFtDb250ZW50X1R5cGVzXS54bWxQSwECLQAUAAYACAAAACEAWvQsW78AAAAVAQAACwAAAAAA&#10;AAAAAAAAAAAfAQAAX3JlbHMvLnJlbHNQSwECLQAUAAYACAAAACEAamEWfcAAAADaAAAADwAAAAAA&#10;AAAAAAAAAAAHAgAAZHJzL2Rvd25yZXYueG1sUEsFBgAAAAADAAMAtwAAAPQCAAAAAA==&#10;" strokecolor="#d9d9d9"/>
                <v:line id="Line 35" o:spid="_x0000_s1070" style="position:absolute;visibility:visible;mso-wrap-style:square" from="4567,2634" to="4567,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PvgAAANoAAAAPAAAAZHJzL2Rvd25yZXYueG1sRE/LisIw&#10;FN0P+A/hCu7GVBcyVGPxCW7V8bG8NNe2tLlpm6h1vt4shFkeznuWdKYSD2pdYVnBaBiBIE6tLjhT&#10;8Hvcfv+AcB5ZY2WZFLzIQTLvfc0w1vbJe3ocfCZCCLsYFeTe17GULs3JoBvamjhwN9sa9AG2mdQt&#10;PkO4qeQ4iibSYMGhIceaVjml5eFuFBzPSzanXdFcZbP5WzfllvRlpNSg3y2mIDx1/l/8ce+0grA1&#10;XAk3QM7fAAAA//8DAFBLAQItABQABgAIAAAAIQDb4fbL7gAAAIUBAAATAAAAAAAAAAAAAAAAAAAA&#10;AABbQ29udGVudF9UeXBlc10ueG1sUEsBAi0AFAAGAAgAAAAhAFr0LFu/AAAAFQEAAAsAAAAAAAAA&#10;AAAAAAAAHwEAAF9yZWxzLy5yZWxzUEsBAi0AFAAGAAgAAAAhABv+gg++AAAA2gAAAA8AAAAAAAAA&#10;AAAAAAAABwIAAGRycy9kb3ducmV2LnhtbFBLBQYAAAAAAwADALcAAADyAgAAAAA=&#10;" strokecolor="#d9d9d9"/>
                <v:line id="Line 34" o:spid="_x0000_s1071" style="position:absolute;visibility:visible;mso-wrap-style:square" from="4567,3093" to="4567,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eUwAAAANoAAAAPAAAAZHJzL2Rvd25yZXYueG1sRI9Li8JA&#10;EITvgv9haMHbOtGDuNFRfIJX3x6bTJsEMz1JZtS4v35nYcFjUVVfUZNZYwrxpNrllhX0exEI4sTq&#10;nFMFx8PmawTCeWSNhWVS8CYHs2m7NcFY2xfv6Ln3qQgQdjEqyLwvYyldkpFB17MlcfButjbog6xT&#10;qWt8Bbgp5CCKhtJgzmEhw5KWGSX3/cMoOJwXbE7bvLrKav2zqu4b0pe+Ut1OMx+D8NT4T/i/vdUK&#10;vuHvSrgBcvoLAAD//wMAUEsBAi0AFAAGAAgAAAAhANvh9svuAAAAhQEAABMAAAAAAAAAAAAAAAAA&#10;AAAAAFtDb250ZW50X1R5cGVzXS54bWxQSwECLQAUAAYACAAAACEAWvQsW78AAAAVAQAACwAAAAAA&#10;AAAAAAAAAAAfAQAAX3JlbHMvLnJlbHNQSwECLQAUAAYACAAAACEAdLInlMAAAADaAAAADwAAAAAA&#10;AAAAAAAAAAAHAgAAZHJzL2Rvd25yZXYueG1sUEsFBgAAAAADAAMAtwAAAPQCAAAAAA==&#10;" strokecolor="#d9d9d9"/>
                <v:line id="Line 33" o:spid="_x0000_s1072" style="position:absolute;visibility:visible;mso-wrap-style:square" from="4567,3551" to="4567,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PwwAAANsAAAAPAAAAZHJzL2Rvd25yZXYueG1sRI9Lb8JA&#10;DITvlfgPKyNxKxt6QFVgQTwlrkB5HK2sSSKy3iS7hdBfXx8q9WZrxjOfp/POVepBbSg9GxgNE1DE&#10;mbcl5wa+jtv3T1AhIlusPJOBFwWYz3pvU0ytf/KeHoeYKwnhkKKBIsY61TpkBTkMQ18Ti3bzrcMo&#10;a5tr2+JTwl2lP5JkrB2WLA0F1rQqKLsfvp2B43nJ7rQrm6tuNj/r5r4lexkZM+h3iwmoSF38N/9d&#10;76zgC738IgPo2S8AAAD//wMAUEsBAi0AFAAGAAgAAAAhANvh9svuAAAAhQEAABMAAAAAAAAAAAAA&#10;AAAAAAAAAFtDb250ZW50X1R5cGVzXS54bWxQSwECLQAUAAYACAAAACEAWvQsW78AAAAVAQAACwAA&#10;AAAAAAAAAAAAAAAfAQAAX3JlbHMvLnJlbHNQSwECLQAUAAYACAAAACEASdnEj8MAAADbAAAADwAA&#10;AAAAAAAAAAAAAAAHAgAAZHJzL2Rvd25yZXYueG1sUEsFBgAAAAADAAMAtwAAAPcCAAAAAA==&#10;" strokecolor="#d9d9d9"/>
                <v:line id="Line 32" o:spid="_x0000_s1073" style="position:absolute;visibility:visible;mso-wrap-style:square" from="5474,3093" to="5474,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EUwQAAANsAAAAPAAAAZHJzL2Rvd25yZXYueG1sRE9La8JA&#10;EL4X/A/LCL3pJj1ISV3FRwWvTdT2OGSnSTA7m2TXJPrru4VCb/PxPWe5Hk0teupcZVlBPI9AEOdW&#10;V1woOGWH2SsI55E11pZJwZ0crFeTpyUm2g78QX3qCxFC2CWooPS+SaR0eUkG3dw2xIH7tp1BH2BX&#10;SN3hEMJNLV+iaCENVhwaSmxoV1J+TW9GQXbZsjkfq/ZLtu+PfXs9kP6MlXqejps3EJ5G/y/+cx91&#10;mB/D7y/hALn6AQAA//8DAFBLAQItABQABgAIAAAAIQDb4fbL7gAAAIUBAAATAAAAAAAAAAAAAAAA&#10;AAAAAABbQ29udGVudF9UeXBlc10ueG1sUEsBAi0AFAAGAAgAAAAhAFr0LFu/AAAAFQEAAAsAAAAA&#10;AAAAAAAAAAAAHwEAAF9yZWxzLy5yZWxzUEsBAi0AFAAGAAgAAAAhACaVYRTBAAAA2wAAAA8AAAAA&#10;AAAAAAAAAAAABwIAAGRycy9kb3ducmV2LnhtbFBLBQYAAAAAAwADALcAAAD1AgAAAAA=&#10;" strokecolor="#d9d9d9"/>
                <v:line id="Line 31" o:spid="_x0000_s1074" style="position:absolute;visibility:visible;mso-wrap-style:square" from="5474,3551" to="5474,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jvgAAANsAAAAPAAAAZHJzL2Rvd25yZXYueG1sRE/LqsIw&#10;EN0L/kMYwZ2murhcqlF8glvfLodmbIvNpG1ytfr1N4Lgbg7nOeNpYwpxp9rllhUM+hEI4sTqnFMF&#10;h/269wvCeWSNhWVS8CQH00m7NcZY2wdv6b7zqQgh7GJUkHlfxlK6JCODrm9L4sBdbW3QB1inUtf4&#10;COGmkMMo+pEGcw4NGZa0yCi57f6Mgv1pzua4yauLrFavZXVbkz4PlOp2mtkIhKfGf8Uf90aH+UN4&#10;/xIOkJN/AAAA//8DAFBLAQItABQABgAIAAAAIQDb4fbL7gAAAIUBAAATAAAAAAAAAAAAAAAAAAAA&#10;AABbQ29udGVudF9UeXBlc10ueG1sUEsBAi0AFAAGAAgAAAAhAFr0LFu/AAAAFQEAAAsAAAAAAAAA&#10;AAAAAAAAHwEAAF9yZWxzLy5yZWxzUEsBAi0AFAAGAAgAAAAhANZH/2O+AAAA2wAAAA8AAAAAAAAA&#10;AAAAAAAABwIAAGRycy9kb3ducmV2LnhtbFBLBQYAAAAAAwADALcAAADyAgAAAAA=&#10;" strokecolor="#d9d9d9"/>
                <v:line id="Line 30" o:spid="_x0000_s1075" style="position:absolute;visibility:visible;mso-wrap-style:square" from="6382,3093" to="6382,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1r4wQAAANsAAAAPAAAAZHJzL2Rvd25yZXYueG1sRE9Na8JA&#10;EL0X/A/LCL2ZjS0USbORVivk2mhbj0N2TILZ2SS71dRf7wpCb/N4n5MuR9OKEw2usaxgHsUgiEur&#10;G64U7Lab2QKE88gaW8uk4I8cLLPJQ4qJtmf+pFPhKxFC2CWooPa+S6R0ZU0GXWQ74sAd7GDQBzhU&#10;Ug94DuGmlU9x/CINNhwaauxoVVN5LH6Ngu33O5uvvOn3sv+4rPvjhvTPXKnH6fj2CsLT6P/Fd3eu&#10;w/xnuP0SDpDZFQAA//8DAFBLAQItABQABgAIAAAAIQDb4fbL7gAAAIUBAAATAAAAAAAAAAAAAAAA&#10;AAAAAABbQ29udGVudF9UeXBlc10ueG1sUEsBAi0AFAAGAAgAAAAhAFr0LFu/AAAAFQEAAAsAAAAA&#10;AAAAAAAAAAAAHwEAAF9yZWxzLy5yZWxzUEsBAi0AFAAGAAgAAAAhALkLWvjBAAAA2wAAAA8AAAAA&#10;AAAAAAAAAAAABwIAAGRycy9kb3ducmV2LnhtbFBLBQYAAAAAAwADALcAAAD1AgAAAAA=&#10;" strokecolor="#d9d9d9"/>
                <v:line id="Line 29" o:spid="_x0000_s1076" style="position:absolute;visibility:visible;mso-wrap-style:square" from="6382,3551" to="638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sKMwQAAANsAAAAPAAAAZHJzL2Rvd25yZXYueG1sRE9Na8JA&#10;EL0X/A/LCL2ZjaUUSbORVivk2mhbj0N2TILZ2SS71dRf7wpCb/N4n5MuR9OKEw2usaxgHsUgiEur&#10;G64U7Lab2QKE88gaW8uk4I8cLLPJQ4qJtmf+pFPhKxFC2CWooPa+S6R0ZU0GXWQ74sAd7GDQBzhU&#10;Ug94DuGmlU9x/CINNhwaauxoVVN5LH6Ngu33O5uvvOn3sv+4rPvjhvTPXKnH6fj2CsLT6P/Fd3eu&#10;w/xnuP0SDpDZFQAA//8DAFBLAQItABQABgAIAAAAIQDb4fbL7gAAAIUBAAATAAAAAAAAAAAAAAAA&#10;AAAAAABbQ29udGVudF9UeXBlc10ueG1sUEsBAi0AFAAGAAgAAAAhAFr0LFu/AAAAFQEAAAsAAAAA&#10;AAAAAAAAAAAAHwEAAF9yZWxzLy5yZWxzUEsBAi0AFAAGAAgAAAAhADbiwozBAAAA2wAAAA8AAAAA&#10;AAAAAAAAAAAABwIAAGRycy9kb3ducmV2LnhtbFBLBQYAAAAAAwADALcAAAD1AgAAAAA=&#10;" strokecolor="#d9d9d9"/>
                <v:line id="Line 28" o:spid="_x0000_s1077" style="position:absolute;visibility:visible;mso-wrap-style:square" from="7289,488" to="7289,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cXwQAAANsAAAAPAAAAZHJzL2Rvd25yZXYueG1sRE9Na8JA&#10;EL0X/A/LCL2ZjYUWSbORVivk2mhbj0N2TILZ2SS71dRf7wpCb/N4n5MuR9OKEw2usaxgHsUgiEur&#10;G64U7Lab2QKE88gaW8uk4I8cLLPJQ4qJtmf+pFPhKxFC2CWooPa+S6R0ZU0GXWQ74sAd7GDQBzhU&#10;Ug94DuGmlU9x/CINNhwaauxoVVN5LH6Ngu33O5uvvOn3sv+4rPvjhvTPXKnH6fj2CsLT6P/Fd3eu&#10;w/xnuP0SDpDZFQAA//8DAFBLAQItABQABgAIAAAAIQDb4fbL7gAAAIUBAAATAAAAAAAAAAAAAAAA&#10;AAAAAABbQ29udGVudF9UeXBlc10ueG1sUEsBAi0AFAAGAAgAAAAhAFr0LFu/AAAAFQEAAAsAAAAA&#10;AAAAAAAAAAAAHwEAAF9yZWxzLy5yZWxzUEsBAi0AFAAGAAgAAAAhAFmuZxfBAAAA2wAAAA8AAAAA&#10;AAAAAAAAAAAABwIAAGRycy9kb3ducmV2LnhtbFBLBQYAAAAAAwADALcAAAD1AgAAAAA=&#10;" strokecolor="#d9d9d9"/>
                <v:rect id="Rectangle 27" o:spid="_x0000_s1078" style="position:absolute;left:3659;top:3390;width:359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xwvQAAANsAAAAPAAAAZHJzL2Rvd25yZXYueG1sRE9LCsIw&#10;EN0L3iGM4EY01YWWahQpiOLOD66HZmyLzaQ0UdvbG0FwN4/3ndWmNZV4UeNKywqmkwgEcWZ1ybmC&#10;62U3jkE4j6yxskwKOnKwWfd7K0y0ffOJXmefixDCLkEFhfd1IqXLCjLoJrYmDtzdNgZ9gE0udYPv&#10;EG4qOYuiuTRYcmgosKa0oOxxfhoFC07j/X06ulXxLe7So++iNkuVGg7a7RKEp9b/xT/3QYf5c/j+&#10;Eg6Q6w8AAAD//wMAUEsBAi0AFAAGAAgAAAAhANvh9svuAAAAhQEAABMAAAAAAAAAAAAAAAAAAAAA&#10;AFtDb250ZW50X1R5cGVzXS54bWxQSwECLQAUAAYACAAAACEAWvQsW78AAAAVAQAACwAAAAAAAAAA&#10;AAAAAAAfAQAAX3JlbHMvLnJlbHNQSwECLQAUAAYACAAAACEADPcccL0AAADbAAAADwAAAAAAAAAA&#10;AAAAAAAHAgAAZHJzL2Rvd25yZXYueG1sUEsFBgAAAAADAAMAtwAAAPECAAAAAA==&#10;" fillcolor="#5b9bd4" stroked="f"/>
                <v:line id="Line 26" o:spid="_x0000_s1079" style="position:absolute;visibility:visible;mso-wrap-style:square" from="5474,2634" to="5474,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z7wgAAANsAAAAPAAAAZHJzL2Rvd25yZXYueG1sRE9NT8JA&#10;EL2b8B82Q+KNbvGgpHZLFCTp1YLKcdId2obubNtdofLrWRISb/PyPiddjqYVJxpcY1nBPIpBEJdW&#10;N1wp2G03swUI55E1tpZJwR85WGaThxQTbc/8SafCVyKEsEtQQe19l0jpypoMush2xIE72MGgD3Co&#10;pB7wHMJNK5/i+FkabDg01NjRqqbyWPwaBdvvdzZfedPvZf9xWffHDemfuVKP0/HtFYSn0f+L7+5c&#10;h/kvcPslHCCzKwAAAP//AwBQSwECLQAUAAYACAAAACEA2+H2y+4AAACFAQAAEwAAAAAAAAAAAAAA&#10;AAAAAAAAW0NvbnRlbnRfVHlwZXNdLnhtbFBLAQItABQABgAIAAAAIQBa9CxbvwAAABUBAAALAAAA&#10;AAAAAAAAAAAAAB8BAABfcmVscy8ucmVsc1BLAQItABQABgAIAAAAIQDGMFz7wgAAANsAAAAPAAAA&#10;AAAAAAAAAAAAAAcCAABkcnMvZG93bnJldi54bWxQSwUGAAAAAAMAAwC3AAAA9gIAAAAA&#10;" strokecolor="#d9d9d9"/>
                <v:line id="Line 25" o:spid="_x0000_s1080" style="position:absolute;visibility:visible;mso-wrap-style:square" from="6382,2634" to="6382,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iJwwAAANsAAAAPAAAAZHJzL2Rvd25yZXYueG1sRI9Lb8JA&#10;DITvlfgPKyNxKxt6QFVgQTwlrkB5HK2sSSKy3iS7hdBfXx8q9WZrxjOfp/POVepBbSg9GxgNE1DE&#10;mbcl5wa+jtv3T1AhIlusPJOBFwWYz3pvU0ytf/KeHoeYKwnhkKKBIsY61TpkBTkMQ18Ti3bzrcMo&#10;a5tr2+JTwl2lP5JkrB2WLA0F1rQqKLsfvp2B43nJ7rQrm6tuNj/r5r4lexkZM+h3iwmoSF38N/9d&#10;76zgC6z8IgPo2S8AAAD//wMAUEsBAi0AFAAGAAgAAAAhANvh9svuAAAAhQEAABMAAAAAAAAAAAAA&#10;AAAAAAAAAFtDb250ZW50X1R5cGVzXS54bWxQSwECLQAUAAYACAAAACEAWvQsW78AAAAVAQAACwAA&#10;AAAAAAAAAAAAAAAfAQAAX3JlbHMvLnJlbHNQSwECLQAUAAYACAAAACEAt6/IicMAAADbAAAADwAA&#10;AAAAAAAAAAAAAAAHAgAAZHJzL2Rvd25yZXYueG1sUEsFBgAAAAADAAMAtwAAAPcCAAAAAA==&#10;" strokecolor="#d9d9d9"/>
                <v:rect id="Rectangle 24" o:spid="_x0000_s1081" style="position:absolute;left:3659;top:2929;width:294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gCwQAAANsAAAAPAAAAZHJzL2Rvd25yZXYueG1sRE9La4NA&#10;EL4H8h+WCfQS4moPqTWuEoTSkluTkvPgjg/izoq7TfTfdwuF3ubje05ezmYQd5pcb1lBEsUgiGur&#10;e24VfF3edikI55E1DpZJwUIOymK9yjHT9sGfdD/7VoQQdhkq6LwfMyld3ZFBF9mROHCNnQz6AKdW&#10;6gkfIdwM8jmO99Jgz6Ghw5Gqjurb+dsoeOEqfW+S7XVIr+lSnfwSz3Wl1NNmPh5AeJr9v/jP/aHD&#10;/Ff4/SUcIIsfAAAA//8DAFBLAQItABQABgAIAAAAIQDb4fbL7gAAAIUBAAATAAAAAAAAAAAAAAAA&#10;AAAAAABbQ29udGVudF9UeXBlc10ueG1sUEsBAi0AFAAGAAgAAAAhAFr0LFu/AAAAFQEAAAsAAAAA&#10;AAAAAAAAAAAAHwEAAF9yZWxzLy5yZWxzUEsBAi0AFAAGAAgAAAAhAH1oiALBAAAA2wAAAA8AAAAA&#10;AAAAAAAAAAAABwIAAGRycy9kb3ducmV2LnhtbFBLBQYAAAAAAwADALcAAAD1AgAAAAA=&#10;" fillcolor="#5b9bd4" stroked="f"/>
                <v:line id="Line 23" o:spid="_x0000_s1082" style="position:absolute;visibility:visible;mso-wrap-style:square" from="5474,2176" to="5474,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4ywQAAANsAAAAPAAAAZHJzL2Rvd25yZXYueG1sRE89b4Mw&#10;EN0j9T9YV6lbMDBUEY2DkraRsjZp0ownfAEEPgN2gebX10Oljk/ve53PphUjDa62rCCJYhDEhdU1&#10;lwo+T/vlCoTzyBpby6Tghxzkm4fFGjNtJ/6g8ehLEULYZaig8r7LpHRFRQZdZDviwN3sYNAHOJRS&#10;DziFcNPKNI6fpcGaQ0OFHb1WVDTHb6PgdNmxOR/q/ir79/tb3+xJfyVKPT3O2xcQnmb/L/5zH7SC&#10;NKwPX8IPkJtfAAAA//8DAFBLAQItABQABgAIAAAAIQDb4fbL7gAAAIUBAAATAAAAAAAAAAAAAAAA&#10;AAAAAABbQ29udGVudF9UeXBlc10ueG1sUEsBAi0AFAAGAAgAAAAhAFr0LFu/AAAAFQEAAAsAAAAA&#10;AAAAAAAAAAAAHwEAAF9yZWxzLy5yZWxzUEsBAi0AFAAGAAgAAAAhAIe1DjLBAAAA2wAAAA8AAAAA&#10;AAAAAAAAAAAABwIAAGRycy9kb3ducmV2LnhtbFBLBQYAAAAAAwADALcAAAD1AgAAAAA=&#10;" strokecolor="#d9d9d9"/>
                <v:line id="Line 22" o:spid="_x0000_s1083" style="position:absolute;visibility:visible;mso-wrap-style:square" from="6382,488" to="6382,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pxAAAANsAAAAPAAAAZHJzL2Rvd25yZXYueG1sRI9Pa8JA&#10;FMTvQr/D8gq9NZt4KCW6iv0j5NpYbY+P7DMJZt8m2W0S/fRdQfA4zMxvmOV6Mo0YqHe1ZQVJFIMg&#10;LqyuuVTwvds+v4JwHlljY5kUnMnBevUwW2Kq7chfNOS+FAHCLkUFlfdtKqUrKjLoItsSB+9oe4M+&#10;yL6UuscxwE0j53H8Ig3WHBYqbOm9ouKU/xkFu8Mbm31Wd7+y+7x8dKct6Z9EqafHabMA4Wny9/Ct&#10;nWkF8wSuX8IPkKt/AAAA//8DAFBLAQItABQABgAIAAAAIQDb4fbL7gAAAIUBAAATAAAAAAAAAAAA&#10;AAAAAAAAAABbQ29udGVudF9UeXBlc10ueG1sUEsBAi0AFAAGAAgAAAAhAFr0LFu/AAAAFQEAAAsA&#10;AAAAAAAAAAAAAAAAHwEAAF9yZWxzLy5yZWxzUEsBAi0AFAAGAAgAAAAhAOj5q6nEAAAA2wAAAA8A&#10;AAAAAAAAAAAAAAAABwIAAGRycy9kb3ducmV2LnhtbFBLBQYAAAAAAwADALcAAAD4AgAAAAA=&#10;" strokecolor="#d9d9d9"/>
                <v:rect id="Rectangle 21" o:spid="_x0000_s1084" style="position:absolute;left:3659;top:2470;width:283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DOwAAAANsAAAAPAAAAZHJzL2Rvd25yZXYueG1sRI9Bi8Iw&#10;FITvC/6H8AQvi6b2sJZqFCmI4m1Ven40z7bYvJQmavvvjSB4HGbmG2a16U0jHtS52rKC+SwCQVxY&#10;XXOp4HLeTRMQziNrbCyTgoEcbNajnxWm2j75nx4nX4oAYZeigsr7NpXSFRUZdDPbEgfvajuDPsiu&#10;lLrDZ4CbRsZR9CcN1hwWKmwpq6i4ne5GwYKzZH+d/+ZNkidDdvRD1BeZUpNxv12C8NT7b/jTPmgF&#10;cQzvL+EHyPULAAD//wMAUEsBAi0AFAAGAAgAAAAhANvh9svuAAAAhQEAABMAAAAAAAAAAAAAAAAA&#10;AAAAAFtDb250ZW50X1R5cGVzXS54bWxQSwECLQAUAAYACAAAACEAWvQsW78AAAAVAQAACwAAAAAA&#10;AAAAAAAAAAAfAQAAX3JlbHMvLnJlbHNQSwECLQAUAAYACAAAACEAvaDQzsAAAADbAAAADwAAAAAA&#10;AAAAAAAAAAAHAgAAZHJzL2Rvd25yZXYueG1sUEsFBgAAAAADAAMAtwAAAPQCAAAAAA==&#10;" fillcolor="#5b9bd4" stroked="f"/>
                <v:line id="Line 20" o:spid="_x0000_s1085" style="position:absolute;visibility:visible;mso-wrap-style:square" from="5474,1717" to="5474,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5BFwQAAANsAAAAPAAAAZHJzL2Rvd25yZXYueG1sRI9Pi8Iw&#10;FMTvC36H8ARvmqqwSDWKuit4Xf8fH82zLTYvbRO1+umNIOxxmJnfMJNZYwpxo9rllhX0exEI4sTq&#10;nFMFu+2qOwLhPLLGwjIpeJCD2bT1NcFY2zv/0W3jUxEg7GJUkHlfxlK6JCODrmdL4uCdbW3QB1mn&#10;Utd4D3BTyEEUfUuDOYeFDEtaZpRcNlejYHtYsNmv8+okq9/nT3VZkT72leq0m/kYhKfG/4c/7bVW&#10;MBjC+0v4AXL6AgAA//8DAFBLAQItABQABgAIAAAAIQDb4fbL7gAAAIUBAAATAAAAAAAAAAAAAAAA&#10;AAAAAABbQ29udGVudF9UeXBlc10ueG1sUEsBAi0AFAAGAAgAAAAhAFr0LFu/AAAAFQEAAAsAAAAA&#10;AAAAAAAAAAAAHwEAAF9yZWxzLy5yZWxzUEsBAi0AFAAGAAgAAAAhAHdnkEXBAAAA2wAAAA8AAAAA&#10;AAAAAAAAAAAABwIAAGRycy9kb3ducmV2LnhtbFBLBQYAAAAAAwADALcAAAD1AgAAAAA=&#10;" strokecolor="#d9d9d9"/>
                <v:rect id="Rectangle 19" o:spid="_x0000_s1086" style="position:absolute;left:3659;top:2012;width:249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0hwgAAANsAAAAPAAAAZHJzL2Rvd25yZXYueG1sRI9Pa8JA&#10;FMTvBb/D8oReitlESg3RNUhAlN6q4vmRffmD2bchu2ry7btCocdhZn7DbPLRdOJBg2stK0iiGARx&#10;aXXLtYLLeb9IQTiPrLGzTAomcpBvZ28bzLR98g89Tr4WAcIuQwWN930mpSsbMugi2xMHr7KDQR/k&#10;UEs94DPATSeXcfwlDbYcFhrsqWiovJ3uRsGKi/RQJR/XLr2mU/Htp3gsC6Xe5+NuDcLT6P/Df+2j&#10;VrD8hNeX8APk9hcAAP//AwBQSwECLQAUAAYACAAAACEA2+H2y+4AAACFAQAAEwAAAAAAAAAAAAAA&#10;AAAAAAAAW0NvbnRlbnRfVHlwZXNdLnhtbFBLAQItABQABgAIAAAAIQBa9CxbvwAAABUBAAALAAAA&#10;AAAAAAAAAAAAAB8BAABfcmVscy8ucmVsc1BLAQItABQABgAIAAAAIQBdBe0hwgAAANsAAAAPAAAA&#10;AAAAAAAAAAAAAAcCAABkcnMvZG93bnJldi54bWxQSwUGAAAAAAMAAwC3AAAA9gIAAAAA&#10;" fillcolor="#5b9bd4" stroked="f"/>
                <v:line id="Line 18" o:spid="_x0000_s1087" style="position:absolute;visibility:visible;mso-wrap-style:square" from="5474,1259" to="5474,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2qwQAAANsAAAAPAAAAZHJzL2Rvd25yZXYueG1sRI9Pi8Iw&#10;FMTvC36H8ARvmiq4SDWKuit4Xf8fH82zLTYvbRO1+umNIOxxmJnfMJNZYwpxo9rllhX0exEI4sTq&#10;nFMFu+2qOwLhPLLGwjIpeJCD2bT1NcFY2zv/0W3jUxEg7GJUkHlfxlK6JCODrmdL4uCdbW3QB1mn&#10;Utd4D3BTyEEUfUuDOYeFDEtaZpRcNlejYHtYsNmv8+okq9/nT3VZkT72leq0m/kYhKfG/4c/7bVW&#10;MBjC+0v4AXL6AgAA//8DAFBLAQItABQABgAIAAAAIQDb4fbL7gAAAIUBAAATAAAAAAAAAAAAAAAA&#10;AAAAAABbQ29udGVudF9UeXBlc10ueG1sUEsBAi0AFAAGAAgAAAAhAFr0LFu/AAAAFQEAAAsAAAAA&#10;AAAAAAAAAAAAHwEAAF9yZWxzLy5yZWxzUEsBAi0AFAAGAAgAAAAhAJfCrarBAAAA2wAAAA8AAAAA&#10;AAAAAAAAAAAABwIAAGRycy9kb3ducmV2LnhtbFBLBQYAAAAAAwADALcAAAD1AgAAAAA=&#10;" strokecolor="#d9d9d9"/>
                <v:rect id="Rectangle 17" o:spid="_x0000_s1088" style="position:absolute;left:3659;top:1554;width:226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bNvwAAANsAAAAPAAAAZHJzL2Rvd25yZXYueG1sRI/NCsIw&#10;EITvgu8QVvAimupBSzWKFETx5g+el2Zti82mNFHbtzeC4HGYmW+Y1aY1lXhR40rLCqaTCARxZnXJ&#10;uYLrZTeOQTiPrLGyTAo6crBZ93srTLR984leZ5+LAGGXoILC+zqR0mUFGXQTWxMH724bgz7IJpe6&#10;wXeAm0rOomguDZYcFgqsKS0oe5yfRsGC03h/n45uVXyLu/Tou6jNUqWGg3a7BOGp9f/wr33QCmZz&#10;+H4JP0CuPwAAAP//AwBQSwECLQAUAAYACAAAACEA2+H2y+4AAACFAQAAEwAAAAAAAAAAAAAAAAAA&#10;AAAAW0NvbnRlbnRfVHlwZXNdLnhtbFBLAQItABQABgAIAAAAIQBa9CxbvwAAABUBAAALAAAAAAAA&#10;AAAAAAAAAB8BAABfcmVscy8ucmVsc1BLAQItABQABgAIAAAAIQDCm9bNvwAAANsAAAAPAAAAAAAA&#10;AAAAAAAAAAcCAABkcnMvZG93bnJldi54bWxQSwUGAAAAAAMAAwC3AAAA8wIAAAAA&#10;" fillcolor="#5b9bd4" stroked="f"/>
                <v:line id="Line 16" o:spid="_x0000_s1089" style="position:absolute;visibility:visible;mso-wrap-style:square" from="5474,488" to="5474,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ZGwQAAANsAAAAPAAAAZHJzL2Rvd25yZXYueG1sRI9Pi8Iw&#10;FMTvC36H8ARvmurBlWoUdVfwuv4/PppnW2xe2iZq9dMbQdjjMDO/YSazxhTiRrXLLSvo9yIQxInV&#10;OacKdttVdwTCeWSNhWVS8CAHs2nra4Kxtnf+o9vGpyJA2MWoIPO+jKV0SUYGXc+WxME729qgD7JO&#10;pa7xHuCmkIMoGkqDOYeFDEtaZpRcNlejYHtYsNmv8+okq9/nT3VZkT72leq0m/kYhKfG/4c/7bVW&#10;MPiG95fwA+T0BQAA//8DAFBLAQItABQABgAIAAAAIQDb4fbL7gAAAIUBAAATAAAAAAAAAAAAAAAA&#10;AAAAAABbQ29udGVudF9UeXBlc10ueG1sUEsBAi0AFAAGAAgAAAAhAFr0LFu/AAAAFQEAAAsAAAAA&#10;AAAAAAAAAAAAHwEAAF9yZWxzLy5yZWxzUEsBAi0AFAAGAAgAAAAhAAhclkbBAAAA2wAAAA8AAAAA&#10;AAAAAAAAAAAABwIAAGRycy9kb3ducmV2LnhtbFBLBQYAAAAAAwADALcAAAD1AgAAAAA=&#10;" strokecolor="#d9d9d9"/>
                <v:rect id="Rectangle 15" o:spid="_x0000_s1090" style="position:absolute;left:3659;top:1095;width:2041;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ckvAAAANsAAAAPAAAAZHJzL2Rvd25yZXYueG1sRE+7CsIw&#10;FN0F/yFcwUU01UFLNYoURHHzQedLc22LzU1porZ/bwbB8XDem11navGm1lWWFcxnEQji3OqKCwX3&#10;22Eag3AeWWNtmRT05GC3HQ42mGj74Qu9r74QIYRdggpK75tESpeXZNDNbEMcuIdtDfoA20LqFj8h&#10;3NRyEUVLabDi0FBiQ2lJ+fP6MgpWnMbHx3yS1XEW9+nZ91GXp0qNR91+DcJT5//in/ukFSzC2PAl&#10;/AC5/QIAAP//AwBQSwECLQAUAAYACAAAACEA2+H2y+4AAACFAQAAEwAAAAAAAAAAAAAAAAAAAAAA&#10;W0NvbnRlbnRfVHlwZXNdLnhtbFBLAQItABQABgAIAAAAIQBa9CxbvwAAABUBAAALAAAAAAAAAAAA&#10;AAAAAB8BAABfcmVscy8ucmVsc1BLAQItABQABgAIAAAAIQDcSOckvAAAANsAAAAPAAAAAAAAAAAA&#10;AAAAAAcCAABkcnMvZG93bnJldi54bWxQSwUGAAAAAAMAAwC3AAAA8AIAAAAA&#10;" fillcolor="#5b9bd4" stroked="f"/>
                <v:rect id="Rectangle 14" o:spid="_x0000_s1091" style="position:absolute;left:3659;top:637;width:151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K/wwAAANsAAAAPAAAAZHJzL2Rvd25yZXYueG1sRI9Pa8JA&#10;FMTvBb/D8oReim7MoY3RVSQgSm+N4vmRfSbB7NuQXfPn23eFQo/DzPyG2e5H04ieOldbVrBaRiCI&#10;C6trLhVcL8dFAsJ5ZI2NZVIwkYP9bva2xVTbgX+oz30pAoRdigoq79tUSldUZNAtbUscvLvtDPog&#10;u1LqDocAN42Mo+hTGqw5LFTYUlZR8cifRsEXZ8npvvq4NcktmbJvP0VjkSn1Ph8PGxCeRv8f/muf&#10;tYJ4Da8v4QfI3S8AAAD//wMAUEsBAi0AFAAGAAgAAAAhANvh9svuAAAAhQEAABMAAAAAAAAAAAAA&#10;AAAAAAAAAFtDb250ZW50X1R5cGVzXS54bWxQSwECLQAUAAYACAAAACEAWvQsW78AAAAVAQAACwAA&#10;AAAAAAAAAAAAAAAfAQAAX3JlbHMvLnJlbHNQSwECLQAUAAYACAAAACEAswRCv8MAAADbAAAADwAA&#10;AAAAAAAAAAAAAAAHAgAAZHJzL2Rvd25yZXYueG1sUEsFBgAAAAADAAMAtwAAAPcCAAAAAA==&#10;" fillcolor="#5b9bd4" stroked="f"/>
                <v:line id="Line 13" o:spid="_x0000_s1092" style="position:absolute;visibility:visible;mso-wrap-style:square" from="3660,3700" to="3660,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jvvwAAANsAAAAPAAAAZHJzL2Rvd25yZXYueG1sRE/LisIw&#10;FN0L8w/hDsxOUx0QqabFGRXc+ppxeWmubbG5aZuo1a83C8Hl4bxnaWcqcaXWlZYVDAcRCOLM6pJz&#10;Bfvdqj8B4TyyxsoyKbiTgzT56M0w1vbGG7pufS5CCLsYFRTe17GULivIoBvYmjhwJ9sa9AG2udQt&#10;3kK4qeQoisbSYMmhocCafgvKztuLUbD7+2FzWJfNUTbLx6I5r0j/D5X6+uzmUxCeOv8Wv9xrreA7&#10;rA9fwg+QyRMAAP//AwBQSwECLQAUAAYACAAAACEA2+H2y+4AAACFAQAAEwAAAAAAAAAAAAAAAAAA&#10;AAAAW0NvbnRlbnRfVHlwZXNdLnhtbFBLAQItABQABgAIAAAAIQBa9CxbvwAAABUBAAALAAAAAAAA&#10;AAAAAAAAAB8BAABfcmVscy8ucmVsc1BLAQItABQABgAIAAAAIQACbJjvvwAAANsAAAAPAAAAAAAA&#10;AAAAAAAAAAcCAABkcnMvZG93bnJldi54bWxQSwUGAAAAAAMAAwC3AAAA8wIAAAAA&#10;" strokecolor="#d9d9d9"/>
                <v:line id="Line 12" o:spid="_x0000_s1093" style="position:absolute;visibility:visible;mso-wrap-style:square" from="8196,488" to="8196,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10wgAAANsAAAAPAAAAZHJzL2Rvd25yZXYueG1sRI9Li8JA&#10;EITvwv6HoRe86SQuiGQdxSd49bG7HptMmwQzPUlmVqO/3hEEj0VVfUWNp60pxYUaV1hWEPcjEMSp&#10;1QVnCg77dW8EwnlkjaVlUnAjB9PJR2eMibZX3tJl5zMRIOwSVJB7XyVSujQng65vK+LgnWxj0AfZ&#10;ZFI3eA1wU8pBFA2lwYLDQo4VLXJKz7t/o2D/O2fzsynqo6xX92V9XpP+i5XqfrazbxCeWv8Ov9ob&#10;reArhueX8APk5AEAAP//AwBQSwECLQAUAAYACAAAACEA2+H2y+4AAACFAQAAEwAAAAAAAAAAAAAA&#10;AAAAAAAAW0NvbnRlbnRfVHlwZXNdLnhtbFBLAQItABQABgAIAAAAIQBa9CxbvwAAABUBAAALAAAA&#10;AAAAAAAAAAAAAB8BAABfcmVscy8ucmVsc1BLAQItABQABgAIAAAAIQBtID10wgAAANsAAAAPAAAA&#10;AAAAAAAAAAAAAAcCAABkcnMvZG93bnJldi54bWxQSwUGAAAAAAMAAwC3AAAA9gIAAAAA&#10;" strokecolor="#d9d9d9"/>
                <v:rect id="Rectangle 11" o:spid="_x0000_s1094" style="position:absolute;left:1417;top:268;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HxQAAANsAAAAPAAAAZHJzL2Rvd25yZXYueG1sRI9Pa8JA&#10;FMTvBb/D8gRvzUaFKqmrqFD6Bz0Y24K3Z/aZLGbfhuxW02/vCoUeh5n5DTNbdLYWF2q9caxgmKQg&#10;iAunDZcKPvcvj1MQPiBrrB2Tgl/ysJj3HmaYaXflHV3yUIoIYZ+hgiqEJpPSFxVZ9IlriKN3cq3F&#10;EGVbSt3iNcJtLUdp+iQtGo4LFTa0rqg45z9WQeO2Jt+Y8v378KWPxWp1fP2oJ0oN+t3yGUSgLvyH&#10;/9pvWsF4BPcv8QfI+Q0AAP//AwBQSwECLQAUAAYACAAAACEA2+H2y+4AAACFAQAAEwAAAAAAAAAA&#10;AAAAAAAAAAAAW0NvbnRlbnRfVHlwZXNdLnhtbFBLAQItABQABgAIAAAAIQBa9CxbvwAAABUBAAAL&#10;AAAAAAAAAAAAAAAAAB8BAABfcmVscy8ucmVsc1BLAQItABQABgAIAAAAIQD2/USHxQAAANsAAAAP&#10;AAAAAAAAAAAAAAAAAAcCAABkcnMvZG93bnJldi54bWxQSwUGAAAAAAMAAwC3AAAA+QIAAAAA&#10;" filled="f" strokecolor="#d9d9d9"/>
                <v:shape id="Text Box 10" o:spid="_x0000_s1095" type="#_x0000_t202" style="position:absolute;left:1547;top:634;width:1966;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D55B5" w:rsidRDefault="00DC0EBE">
                        <w:pPr>
                          <w:spacing w:line="183" w:lineRule="exact"/>
                          <w:ind w:left="896"/>
                          <w:rPr>
                            <w:sz w:val="18"/>
                          </w:rPr>
                        </w:pPr>
                        <w:r>
                          <w:rPr>
                            <w:color w:val="585858"/>
                            <w:sz w:val="18"/>
                          </w:rPr>
                          <w:t xml:space="preserve">Reduced </w:t>
                        </w:r>
                        <w:r>
                          <w:rPr>
                            <w:color w:val="585858"/>
                            <w:sz w:val="18"/>
                          </w:rPr>
                          <w:t>costs</w:t>
                        </w:r>
                      </w:p>
                      <w:p w:rsidR="005D55B5" w:rsidRDefault="005D55B5">
                        <w:pPr>
                          <w:spacing w:before="7"/>
                          <w:rPr>
                            <w:sz w:val="19"/>
                          </w:rPr>
                        </w:pPr>
                      </w:p>
                      <w:p w:rsidR="005D55B5" w:rsidRDefault="00DC0EBE">
                        <w:pPr>
                          <w:ind w:left="227"/>
                          <w:rPr>
                            <w:sz w:val="18"/>
                          </w:rPr>
                        </w:pPr>
                        <w:r>
                          <w:rPr>
                            <w:color w:val="585858"/>
                            <w:sz w:val="18"/>
                          </w:rPr>
                          <w:t>Increased market share</w:t>
                        </w:r>
                      </w:p>
                      <w:p w:rsidR="005D55B5" w:rsidRDefault="005D55B5">
                        <w:pPr>
                          <w:spacing w:before="7"/>
                          <w:rPr>
                            <w:sz w:val="19"/>
                          </w:rPr>
                        </w:pPr>
                      </w:p>
                      <w:p w:rsidR="005D55B5" w:rsidRDefault="00DC0EBE">
                        <w:pPr>
                          <w:spacing w:line="501" w:lineRule="auto"/>
                          <w:ind w:right="18" w:firstLine="838"/>
                          <w:jc w:val="both"/>
                          <w:rPr>
                            <w:sz w:val="18"/>
                          </w:rPr>
                        </w:pPr>
                        <w:r>
                          <w:rPr>
                            <w:color w:val="585858"/>
                            <w:sz w:val="18"/>
                          </w:rPr>
                          <w:t>Increased sales More satisfied co-workers More satisfied customers Improved competitiveness</w:t>
                        </w:r>
                      </w:p>
                      <w:p w:rsidR="005D55B5" w:rsidRDefault="00DC0EBE">
                        <w:pPr>
                          <w:spacing w:line="215" w:lineRule="exact"/>
                          <w:ind w:left="744"/>
                          <w:jc w:val="center"/>
                          <w:rPr>
                            <w:sz w:val="18"/>
                          </w:rPr>
                        </w:pPr>
                        <w:r>
                          <w:rPr>
                            <w:color w:val="585858"/>
                            <w:sz w:val="18"/>
                          </w:rPr>
                          <w:t>I</w:t>
                        </w:r>
                        <w:r>
                          <w:rPr>
                            <w:color w:val="585858"/>
                            <w:sz w:val="18"/>
                          </w:rPr>
                          <w:t>mproved brand</w:t>
                        </w:r>
                      </w:p>
                    </w:txbxContent>
                  </v:textbox>
                </v:shape>
                <v:shape id="Text Box 9" o:spid="_x0000_s1096" type="#_x0000_t202" style="position:absolute;left:3550;top:3851;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D55B5" w:rsidRDefault="00DC0EBE">
                        <w:pPr>
                          <w:spacing w:line="180" w:lineRule="exact"/>
                          <w:rPr>
                            <w:sz w:val="18"/>
                          </w:rPr>
                        </w:pPr>
                        <w:r>
                          <w:rPr>
                            <w:color w:val="585858"/>
                            <w:sz w:val="18"/>
                          </w:rPr>
                          <w:t>0%</w:t>
                        </w:r>
                      </w:p>
                    </w:txbxContent>
                  </v:textbox>
                </v:shape>
                <v:shape id="Text Box 8" o:spid="_x0000_s1097" type="#_x0000_t202" style="position:absolute;left:4412;top:3851;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5D55B5" w:rsidRDefault="00DC0EBE">
                        <w:pPr>
                          <w:spacing w:line="180" w:lineRule="exact"/>
                          <w:rPr>
                            <w:sz w:val="18"/>
                          </w:rPr>
                        </w:pPr>
                        <w:r>
                          <w:rPr>
                            <w:color w:val="585858"/>
                            <w:sz w:val="18"/>
                          </w:rPr>
                          <w:t>20%</w:t>
                        </w:r>
                      </w:p>
                    </w:txbxContent>
                  </v:textbox>
                </v:shape>
                <v:shape id="Text Box 7" o:spid="_x0000_s1098" type="#_x0000_t202" style="position:absolute;left:5319;top:3851;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5D55B5" w:rsidRDefault="00DC0EBE">
                        <w:pPr>
                          <w:spacing w:line="180" w:lineRule="exact"/>
                          <w:rPr>
                            <w:sz w:val="18"/>
                          </w:rPr>
                        </w:pPr>
                        <w:r>
                          <w:rPr>
                            <w:color w:val="585858"/>
                            <w:sz w:val="18"/>
                          </w:rPr>
                          <w:t>40%</w:t>
                        </w:r>
                      </w:p>
                    </w:txbxContent>
                  </v:textbox>
                </v:shape>
                <v:shape id="Text Box 6" o:spid="_x0000_s1099" type="#_x0000_t202" style="position:absolute;left:6227;top:3851;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D55B5" w:rsidRDefault="00DC0EBE">
                        <w:pPr>
                          <w:spacing w:line="180" w:lineRule="exact"/>
                          <w:rPr>
                            <w:sz w:val="18"/>
                          </w:rPr>
                        </w:pPr>
                        <w:r>
                          <w:rPr>
                            <w:color w:val="585858"/>
                            <w:sz w:val="18"/>
                          </w:rPr>
                          <w:t>60%</w:t>
                        </w:r>
                      </w:p>
                    </w:txbxContent>
                  </v:textbox>
                </v:shape>
                <v:shape id="Text Box 5" o:spid="_x0000_s1100" type="#_x0000_t202" style="position:absolute;left:7134;top:3851;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D55B5" w:rsidRDefault="00DC0EBE">
                        <w:pPr>
                          <w:spacing w:line="180" w:lineRule="exact"/>
                          <w:rPr>
                            <w:sz w:val="18"/>
                          </w:rPr>
                        </w:pPr>
                        <w:r>
                          <w:rPr>
                            <w:color w:val="585858"/>
                            <w:sz w:val="18"/>
                          </w:rPr>
                          <w:t>80%</w:t>
                        </w:r>
                      </w:p>
                    </w:txbxContent>
                  </v:textbox>
                </v:shape>
                <v:shape id="Text Box 4" o:spid="_x0000_s1101" type="#_x0000_t202" style="position:absolute;left:7996;top:3851;width:4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D55B5" w:rsidRDefault="00DC0EBE">
                        <w:pPr>
                          <w:spacing w:line="180" w:lineRule="exact"/>
                          <w:rPr>
                            <w:sz w:val="18"/>
                          </w:rPr>
                        </w:pPr>
                        <w:r>
                          <w:rPr>
                            <w:color w:val="585858"/>
                            <w:sz w:val="18"/>
                          </w:rPr>
                          <w:t>100%</w:t>
                        </w:r>
                      </w:p>
                    </w:txbxContent>
                  </v:textbox>
                </v:shape>
                <v:shape id="Text Box 3" o:spid="_x0000_s1102" type="#_x0000_t202" style="position:absolute;left:5048;top:4136;width:178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D55B5" w:rsidRDefault="00DC0EBE">
                        <w:pPr>
                          <w:spacing w:line="199" w:lineRule="exact"/>
                          <w:rPr>
                            <w:sz w:val="20"/>
                          </w:rPr>
                        </w:pPr>
                        <w:r>
                          <w:rPr>
                            <w:color w:val="585858"/>
                            <w:sz w:val="20"/>
                          </w:rPr>
                          <w:t>Percent of companies</w:t>
                        </w:r>
                      </w:p>
                    </w:txbxContent>
                  </v:textbox>
                </v:shape>
                <w10:wrap type="topAndBottom" anchorx="margin"/>
              </v:group>
            </w:pict>
          </mc:Fallback>
        </mc:AlternateContent>
      </w:r>
    </w:p>
    <w:p w:rsidR="005D55B5" w:rsidRPr="00DC0EBE" w:rsidRDefault="005D55B5" w:rsidP="00CB0B47">
      <w:pPr>
        <w:pStyle w:val="BodyText"/>
        <w:ind w:right="-46"/>
        <w:rPr>
          <w:sz w:val="16"/>
        </w:rPr>
      </w:pPr>
    </w:p>
    <w:p w:rsidR="005D55B5" w:rsidRDefault="00DC0EBE" w:rsidP="00CB0B47">
      <w:pPr>
        <w:pStyle w:val="BodyText"/>
        <w:ind w:right="-46"/>
        <w:jc w:val="center"/>
      </w:pPr>
      <w:r>
        <w:t>Figure 3: Motives for the companies to reduce the climate impact of packaging</w:t>
      </w:r>
    </w:p>
    <w:p w:rsidR="005D55B5" w:rsidRPr="00DC0EBE" w:rsidRDefault="005D55B5" w:rsidP="00CB0B47">
      <w:pPr>
        <w:pStyle w:val="BodyText"/>
        <w:spacing w:before="1"/>
        <w:ind w:right="-46"/>
        <w:rPr>
          <w:sz w:val="16"/>
        </w:rPr>
      </w:pPr>
    </w:p>
    <w:p w:rsidR="005D55B5" w:rsidRDefault="00DC0EBE" w:rsidP="00CB0B47">
      <w:pPr>
        <w:ind w:right="-46"/>
        <w:jc w:val="both"/>
      </w:pPr>
      <w:r>
        <w:t>The</w:t>
      </w:r>
      <w:r>
        <w:rPr>
          <w:spacing w:val="-6"/>
        </w:rPr>
        <w:t xml:space="preserve"> </w:t>
      </w:r>
      <w:r>
        <w:t>motives</w:t>
      </w:r>
      <w:r>
        <w:rPr>
          <w:spacing w:val="-3"/>
        </w:rPr>
        <w:t xml:space="preserve"> </w:t>
      </w:r>
      <w:r>
        <w:t>indicate</w:t>
      </w:r>
      <w:r>
        <w:rPr>
          <w:spacing w:val="-5"/>
        </w:rPr>
        <w:t xml:space="preserve"> </w:t>
      </w:r>
      <w:r>
        <w:t>that</w:t>
      </w:r>
      <w:r>
        <w:rPr>
          <w:spacing w:val="-5"/>
        </w:rPr>
        <w:t xml:space="preserve"> </w:t>
      </w:r>
      <w:r>
        <w:t>the</w:t>
      </w:r>
      <w:r>
        <w:rPr>
          <w:spacing w:val="-3"/>
        </w:rPr>
        <w:t xml:space="preserve"> </w:t>
      </w:r>
      <w:r>
        <w:t>food</w:t>
      </w:r>
      <w:r>
        <w:rPr>
          <w:spacing w:val="-4"/>
        </w:rPr>
        <w:t xml:space="preserve"> </w:t>
      </w:r>
      <w:r>
        <w:t>companies</w:t>
      </w:r>
      <w:r>
        <w:rPr>
          <w:spacing w:val="-3"/>
        </w:rPr>
        <w:t xml:space="preserve"> </w:t>
      </w:r>
      <w:r>
        <w:t>are</w:t>
      </w:r>
      <w:r>
        <w:rPr>
          <w:spacing w:val="-6"/>
        </w:rPr>
        <w:t xml:space="preserve"> </w:t>
      </w:r>
      <w:r>
        <w:t>driven</w:t>
      </w:r>
      <w:r>
        <w:rPr>
          <w:spacing w:val="-3"/>
        </w:rPr>
        <w:t xml:space="preserve"> </w:t>
      </w:r>
      <w:r>
        <w:t>by</w:t>
      </w:r>
      <w:r>
        <w:rPr>
          <w:spacing w:val="-3"/>
        </w:rPr>
        <w:t xml:space="preserve"> </w:t>
      </w:r>
      <w:r>
        <w:t>branding,</w:t>
      </w:r>
      <w:r>
        <w:rPr>
          <w:spacing w:val="-4"/>
        </w:rPr>
        <w:t xml:space="preserve"> </w:t>
      </w:r>
      <w:r>
        <w:t>incentives</w:t>
      </w:r>
      <w:r>
        <w:rPr>
          <w:spacing w:val="-3"/>
        </w:rPr>
        <w:t xml:space="preserve"> </w:t>
      </w:r>
      <w:r>
        <w:t>from</w:t>
      </w:r>
      <w:r>
        <w:rPr>
          <w:spacing w:val="-4"/>
        </w:rPr>
        <w:t xml:space="preserve"> </w:t>
      </w:r>
      <w:r>
        <w:t>co-workers</w:t>
      </w:r>
      <w:r>
        <w:rPr>
          <w:spacing w:val="-3"/>
        </w:rPr>
        <w:t xml:space="preserve"> </w:t>
      </w:r>
      <w:r>
        <w:t>and customers, and economic measures. According to one respondent, the environmental impact of packaging</w:t>
      </w:r>
      <w:r>
        <w:rPr>
          <w:spacing w:val="-12"/>
        </w:rPr>
        <w:t xml:space="preserve"> </w:t>
      </w:r>
      <w:r>
        <w:t>is</w:t>
      </w:r>
      <w:r>
        <w:rPr>
          <w:spacing w:val="-14"/>
        </w:rPr>
        <w:t xml:space="preserve"> </w:t>
      </w:r>
      <w:r>
        <w:t>very</w:t>
      </w:r>
      <w:r>
        <w:rPr>
          <w:spacing w:val="-11"/>
        </w:rPr>
        <w:t xml:space="preserve"> </w:t>
      </w:r>
      <w:r>
        <w:t>important</w:t>
      </w:r>
      <w:r>
        <w:rPr>
          <w:spacing w:val="-13"/>
        </w:rPr>
        <w:t xml:space="preserve"> </w:t>
      </w:r>
      <w:r>
        <w:t>and,</w:t>
      </w:r>
      <w:r>
        <w:rPr>
          <w:spacing w:val="-11"/>
        </w:rPr>
        <w:t xml:space="preserve"> </w:t>
      </w:r>
      <w:r>
        <w:t>“</w:t>
      </w:r>
      <w:r>
        <w:rPr>
          <w:i/>
        </w:rPr>
        <w:t>We</w:t>
      </w:r>
      <w:r>
        <w:rPr>
          <w:i/>
          <w:spacing w:val="-11"/>
        </w:rPr>
        <w:t xml:space="preserve"> </w:t>
      </w:r>
      <w:r>
        <w:rPr>
          <w:i/>
        </w:rPr>
        <w:t>look</w:t>
      </w:r>
      <w:r>
        <w:rPr>
          <w:i/>
          <w:spacing w:val="-11"/>
        </w:rPr>
        <w:t xml:space="preserve"> </w:t>
      </w:r>
      <w:r>
        <w:rPr>
          <w:i/>
        </w:rPr>
        <w:t>at</w:t>
      </w:r>
      <w:r>
        <w:rPr>
          <w:i/>
          <w:spacing w:val="-13"/>
        </w:rPr>
        <w:t xml:space="preserve"> </w:t>
      </w:r>
      <w:r>
        <w:rPr>
          <w:i/>
        </w:rPr>
        <w:t>how</w:t>
      </w:r>
      <w:r>
        <w:rPr>
          <w:i/>
          <w:spacing w:val="-14"/>
        </w:rPr>
        <w:t xml:space="preserve"> </w:t>
      </w:r>
      <w:r>
        <w:rPr>
          <w:i/>
        </w:rPr>
        <w:t>this</w:t>
      </w:r>
      <w:r>
        <w:rPr>
          <w:i/>
          <w:spacing w:val="-11"/>
        </w:rPr>
        <w:t xml:space="preserve"> </w:t>
      </w:r>
      <w:r>
        <w:rPr>
          <w:i/>
        </w:rPr>
        <w:t>can</w:t>
      </w:r>
      <w:r>
        <w:rPr>
          <w:i/>
          <w:spacing w:val="-12"/>
        </w:rPr>
        <w:t xml:space="preserve"> </w:t>
      </w:r>
      <w:r>
        <w:rPr>
          <w:i/>
        </w:rPr>
        <w:t>be</w:t>
      </w:r>
      <w:r>
        <w:rPr>
          <w:i/>
          <w:spacing w:val="-11"/>
        </w:rPr>
        <w:t xml:space="preserve"> </w:t>
      </w:r>
      <w:r>
        <w:rPr>
          <w:i/>
        </w:rPr>
        <w:t>communicated</w:t>
      </w:r>
      <w:r>
        <w:rPr>
          <w:i/>
          <w:spacing w:val="-14"/>
        </w:rPr>
        <w:t xml:space="preserve"> </w:t>
      </w:r>
      <w:r>
        <w:rPr>
          <w:i/>
        </w:rPr>
        <w:t>outward</w:t>
      </w:r>
      <w:r>
        <w:rPr>
          <w:i/>
          <w:spacing w:val="-12"/>
        </w:rPr>
        <w:t xml:space="preserve"> </w:t>
      </w:r>
      <w:r>
        <w:rPr>
          <w:i/>
        </w:rPr>
        <w:t>in</w:t>
      </w:r>
      <w:r>
        <w:rPr>
          <w:i/>
          <w:spacing w:val="-12"/>
        </w:rPr>
        <w:t xml:space="preserve"> </w:t>
      </w:r>
      <w:r>
        <w:rPr>
          <w:i/>
        </w:rPr>
        <w:t>different</w:t>
      </w:r>
      <w:r>
        <w:rPr>
          <w:i/>
          <w:spacing w:val="-14"/>
        </w:rPr>
        <w:t xml:space="preserve"> </w:t>
      </w:r>
      <w:r>
        <w:rPr>
          <w:i/>
        </w:rPr>
        <w:t>ways. The</w:t>
      </w:r>
      <w:r>
        <w:rPr>
          <w:i/>
          <w:spacing w:val="10"/>
        </w:rPr>
        <w:t xml:space="preserve"> </w:t>
      </w:r>
      <w:r>
        <w:rPr>
          <w:i/>
        </w:rPr>
        <w:t>packaging</w:t>
      </w:r>
      <w:r>
        <w:rPr>
          <w:i/>
          <w:spacing w:val="8"/>
        </w:rPr>
        <w:t xml:space="preserve"> </w:t>
      </w:r>
      <w:r>
        <w:rPr>
          <w:i/>
        </w:rPr>
        <w:t>is</w:t>
      </w:r>
      <w:r>
        <w:rPr>
          <w:i/>
          <w:spacing w:val="10"/>
        </w:rPr>
        <w:t xml:space="preserve"> </w:t>
      </w:r>
      <w:r>
        <w:rPr>
          <w:i/>
        </w:rPr>
        <w:t>part</w:t>
      </w:r>
      <w:r>
        <w:rPr>
          <w:i/>
          <w:spacing w:val="10"/>
        </w:rPr>
        <w:t xml:space="preserve"> </w:t>
      </w:r>
      <w:r>
        <w:rPr>
          <w:i/>
        </w:rPr>
        <w:t>of</w:t>
      </w:r>
      <w:r>
        <w:rPr>
          <w:i/>
          <w:spacing w:val="6"/>
        </w:rPr>
        <w:t xml:space="preserve"> </w:t>
      </w:r>
      <w:r>
        <w:rPr>
          <w:i/>
        </w:rPr>
        <w:t>the</w:t>
      </w:r>
      <w:r>
        <w:rPr>
          <w:i/>
          <w:spacing w:val="10"/>
        </w:rPr>
        <w:t xml:space="preserve"> </w:t>
      </w:r>
      <w:r>
        <w:rPr>
          <w:i/>
        </w:rPr>
        <w:t>product</w:t>
      </w:r>
      <w:r>
        <w:rPr>
          <w:i/>
          <w:spacing w:val="10"/>
        </w:rPr>
        <w:t xml:space="preserve"> </w:t>
      </w:r>
      <w:r>
        <w:rPr>
          <w:i/>
        </w:rPr>
        <w:t>and</w:t>
      </w:r>
      <w:r>
        <w:rPr>
          <w:i/>
          <w:spacing w:val="6"/>
        </w:rPr>
        <w:t xml:space="preserve"> </w:t>
      </w:r>
      <w:r>
        <w:rPr>
          <w:i/>
        </w:rPr>
        <w:t>the</w:t>
      </w:r>
      <w:r>
        <w:rPr>
          <w:i/>
          <w:spacing w:val="10"/>
        </w:rPr>
        <w:t xml:space="preserve"> </w:t>
      </w:r>
      <w:r>
        <w:rPr>
          <w:i/>
        </w:rPr>
        <w:t>consumer</w:t>
      </w:r>
      <w:r>
        <w:rPr>
          <w:i/>
          <w:spacing w:val="8"/>
        </w:rPr>
        <w:t xml:space="preserve"> </w:t>
      </w:r>
      <w:r>
        <w:rPr>
          <w:i/>
        </w:rPr>
        <w:t>wants</w:t>
      </w:r>
      <w:r>
        <w:rPr>
          <w:i/>
          <w:spacing w:val="7"/>
        </w:rPr>
        <w:t xml:space="preserve"> </w:t>
      </w:r>
      <w:r>
        <w:rPr>
          <w:i/>
        </w:rPr>
        <w:t>to</w:t>
      </w:r>
      <w:r>
        <w:rPr>
          <w:i/>
          <w:spacing w:val="10"/>
        </w:rPr>
        <w:t xml:space="preserve"> </w:t>
      </w:r>
      <w:r>
        <w:rPr>
          <w:i/>
        </w:rPr>
        <w:t>know</w:t>
      </w:r>
      <w:r>
        <w:rPr>
          <w:i/>
          <w:spacing w:val="10"/>
        </w:rPr>
        <w:t xml:space="preserve"> </w:t>
      </w:r>
      <w:r>
        <w:rPr>
          <w:i/>
        </w:rPr>
        <w:t>[the</w:t>
      </w:r>
      <w:r>
        <w:rPr>
          <w:i/>
          <w:spacing w:val="7"/>
        </w:rPr>
        <w:t xml:space="preserve"> </w:t>
      </w:r>
      <w:r>
        <w:rPr>
          <w:i/>
        </w:rPr>
        <w:t>environmental</w:t>
      </w:r>
      <w:r>
        <w:rPr>
          <w:i/>
          <w:spacing w:val="6"/>
        </w:rPr>
        <w:t xml:space="preserve"> </w:t>
      </w:r>
      <w:r>
        <w:rPr>
          <w:i/>
        </w:rPr>
        <w:t>impact</w:t>
      </w:r>
      <w:r>
        <w:rPr>
          <w:i/>
          <w:spacing w:val="10"/>
        </w:rPr>
        <w:t xml:space="preserve"> </w:t>
      </w:r>
      <w:r>
        <w:rPr>
          <w:i/>
        </w:rPr>
        <w:t>of</w:t>
      </w:r>
      <w:r w:rsidR="00CB0B47">
        <w:rPr>
          <w:i/>
        </w:rPr>
        <w:t xml:space="preserve"> </w:t>
      </w:r>
      <w:r>
        <w:rPr>
          <w:i/>
        </w:rPr>
        <w:t>packaging]. It is part of the brand. There is value to communicate this.</w:t>
      </w:r>
      <w:r>
        <w:t>” Several motives refers to the economic performance of the company, which can be interpreted as a need to combine the climate and economic measures of packaging innovation.</w:t>
      </w:r>
    </w:p>
    <w:p w:rsidR="00DC0EBE" w:rsidRPr="00CB0B47" w:rsidRDefault="00DC0EBE" w:rsidP="00CB0B47">
      <w:pPr>
        <w:ind w:right="-46"/>
        <w:jc w:val="both"/>
        <w:rPr>
          <w:i/>
        </w:rPr>
      </w:pPr>
    </w:p>
    <w:p w:rsidR="005D55B5" w:rsidRDefault="00DC0EBE" w:rsidP="00CB0B47">
      <w:pPr>
        <w:pStyle w:val="BodyText"/>
        <w:ind w:right="-46"/>
        <w:jc w:val="both"/>
      </w:pPr>
      <w:r>
        <w:lastRenderedPageBreak/>
        <w:t xml:space="preserve">The enabling processes </w:t>
      </w:r>
      <w:r>
        <w:rPr>
          <w:i/>
        </w:rPr>
        <w:t xml:space="preserve">resources </w:t>
      </w:r>
      <w:r>
        <w:t xml:space="preserve">as well as </w:t>
      </w:r>
      <w:r>
        <w:rPr>
          <w:i/>
        </w:rPr>
        <w:t xml:space="preserve">systems and tools </w:t>
      </w:r>
      <w:r>
        <w:t>have a number of ba</w:t>
      </w:r>
      <w:r>
        <w:t>rriers. The results show</w:t>
      </w:r>
      <w:r>
        <w:rPr>
          <w:spacing w:val="-7"/>
        </w:rPr>
        <w:t xml:space="preserve"> </w:t>
      </w:r>
      <w:r>
        <w:t>that</w:t>
      </w:r>
      <w:r>
        <w:rPr>
          <w:spacing w:val="-8"/>
        </w:rPr>
        <w:t xml:space="preserve"> </w:t>
      </w:r>
      <w:r>
        <w:t>it</w:t>
      </w:r>
      <w:r>
        <w:rPr>
          <w:spacing w:val="-7"/>
        </w:rPr>
        <w:t xml:space="preserve"> </w:t>
      </w:r>
      <w:r>
        <w:t>is</w:t>
      </w:r>
      <w:r>
        <w:rPr>
          <w:spacing w:val="-8"/>
        </w:rPr>
        <w:t xml:space="preserve"> </w:t>
      </w:r>
      <w:r>
        <w:t>important</w:t>
      </w:r>
      <w:r>
        <w:rPr>
          <w:spacing w:val="-7"/>
        </w:rPr>
        <w:t xml:space="preserve"> </w:t>
      </w:r>
      <w:r>
        <w:t>for</w:t>
      </w:r>
      <w:r>
        <w:rPr>
          <w:spacing w:val="-8"/>
        </w:rPr>
        <w:t xml:space="preserve"> </w:t>
      </w:r>
      <w:r>
        <w:t>the</w:t>
      </w:r>
      <w:r>
        <w:rPr>
          <w:spacing w:val="-8"/>
        </w:rPr>
        <w:t xml:space="preserve"> </w:t>
      </w:r>
      <w:r>
        <w:t>companies</w:t>
      </w:r>
      <w:r>
        <w:rPr>
          <w:spacing w:val="-8"/>
        </w:rPr>
        <w:t xml:space="preserve"> </w:t>
      </w:r>
      <w:r>
        <w:t>to</w:t>
      </w:r>
      <w:r>
        <w:rPr>
          <w:spacing w:val="-7"/>
        </w:rPr>
        <w:t xml:space="preserve"> </w:t>
      </w:r>
      <w:r>
        <w:t>reduce</w:t>
      </w:r>
      <w:r>
        <w:rPr>
          <w:spacing w:val="-7"/>
        </w:rPr>
        <w:t xml:space="preserve"> </w:t>
      </w:r>
      <w:r>
        <w:t>the</w:t>
      </w:r>
      <w:r>
        <w:rPr>
          <w:spacing w:val="-7"/>
        </w:rPr>
        <w:t xml:space="preserve"> </w:t>
      </w:r>
      <w:r>
        <w:t>climate</w:t>
      </w:r>
      <w:r>
        <w:rPr>
          <w:spacing w:val="-7"/>
        </w:rPr>
        <w:t xml:space="preserve"> </w:t>
      </w:r>
      <w:r>
        <w:t>impact</w:t>
      </w:r>
      <w:r>
        <w:rPr>
          <w:spacing w:val="-7"/>
        </w:rPr>
        <w:t xml:space="preserve"> </w:t>
      </w:r>
      <w:r>
        <w:t>of</w:t>
      </w:r>
      <w:r>
        <w:rPr>
          <w:spacing w:val="-8"/>
        </w:rPr>
        <w:t xml:space="preserve"> </w:t>
      </w:r>
      <w:r>
        <w:t>packaging,</w:t>
      </w:r>
      <w:r>
        <w:rPr>
          <w:spacing w:val="-8"/>
        </w:rPr>
        <w:t xml:space="preserve"> </w:t>
      </w:r>
      <w:r>
        <w:t>but</w:t>
      </w:r>
      <w:r>
        <w:rPr>
          <w:spacing w:val="-7"/>
        </w:rPr>
        <w:t xml:space="preserve"> </w:t>
      </w:r>
      <w:r>
        <w:t>they</w:t>
      </w:r>
      <w:r>
        <w:rPr>
          <w:spacing w:val="-7"/>
        </w:rPr>
        <w:t xml:space="preserve"> </w:t>
      </w:r>
      <w:r>
        <w:t>clearly lack analysis tools for this purpose. They are also hindered by limited resources, lack of packaging knowledge</w:t>
      </w:r>
      <w:r>
        <w:rPr>
          <w:spacing w:val="-5"/>
        </w:rPr>
        <w:t xml:space="preserve"> </w:t>
      </w:r>
      <w:r>
        <w:t>and</w:t>
      </w:r>
      <w:r>
        <w:rPr>
          <w:spacing w:val="-6"/>
        </w:rPr>
        <w:t xml:space="preserve"> </w:t>
      </w:r>
      <w:r>
        <w:t>climate</w:t>
      </w:r>
      <w:r>
        <w:rPr>
          <w:spacing w:val="-5"/>
        </w:rPr>
        <w:t xml:space="preserve"> </w:t>
      </w:r>
      <w:r>
        <w:t>data</w:t>
      </w:r>
      <w:r>
        <w:rPr>
          <w:spacing w:val="-6"/>
        </w:rPr>
        <w:t xml:space="preserve"> </w:t>
      </w:r>
      <w:r>
        <w:t>(Table</w:t>
      </w:r>
      <w:r>
        <w:rPr>
          <w:spacing w:val="-5"/>
        </w:rPr>
        <w:t xml:space="preserve"> </w:t>
      </w:r>
      <w:r>
        <w:t>2).</w:t>
      </w:r>
      <w:r>
        <w:rPr>
          <w:spacing w:val="-6"/>
        </w:rPr>
        <w:t xml:space="preserve"> </w:t>
      </w:r>
      <w:r>
        <w:t>However,</w:t>
      </w:r>
      <w:r>
        <w:rPr>
          <w:spacing w:val="-5"/>
        </w:rPr>
        <w:t xml:space="preserve"> </w:t>
      </w:r>
      <w:r>
        <w:t>none</w:t>
      </w:r>
      <w:r>
        <w:rPr>
          <w:spacing w:val="-7"/>
        </w:rPr>
        <w:t xml:space="preserve"> </w:t>
      </w:r>
      <w:r>
        <w:t>of</w:t>
      </w:r>
      <w:r>
        <w:rPr>
          <w:spacing w:val="-6"/>
        </w:rPr>
        <w:t xml:space="preserve"> </w:t>
      </w:r>
      <w:r>
        <w:t>the</w:t>
      </w:r>
      <w:r>
        <w:rPr>
          <w:spacing w:val="-6"/>
        </w:rPr>
        <w:t xml:space="preserve"> </w:t>
      </w:r>
      <w:r>
        <w:t>companies</w:t>
      </w:r>
      <w:r>
        <w:rPr>
          <w:spacing w:val="-5"/>
        </w:rPr>
        <w:t xml:space="preserve"> </w:t>
      </w:r>
      <w:r>
        <w:t>perceive</w:t>
      </w:r>
      <w:r>
        <w:rPr>
          <w:spacing w:val="-7"/>
        </w:rPr>
        <w:t xml:space="preserve"> </w:t>
      </w:r>
      <w:r>
        <w:t>that</w:t>
      </w:r>
      <w:r>
        <w:rPr>
          <w:spacing w:val="-6"/>
        </w:rPr>
        <w:t xml:space="preserve"> </w:t>
      </w:r>
      <w:r>
        <w:t>they</w:t>
      </w:r>
      <w:r>
        <w:rPr>
          <w:spacing w:val="-5"/>
        </w:rPr>
        <w:t xml:space="preserve"> </w:t>
      </w:r>
      <w:r>
        <w:t>need</w:t>
      </w:r>
      <w:r>
        <w:rPr>
          <w:spacing w:val="-9"/>
        </w:rPr>
        <w:t xml:space="preserve"> </w:t>
      </w:r>
      <w:r>
        <w:t xml:space="preserve">more knowledge about how to calculate the environmental impact from packaging in order to evaluate its environmental impact. The companies (67%) in the study would prefer to combine climate </w:t>
      </w:r>
      <w:r>
        <w:t>and economic packaging evaluations to improve the innovation process of</w:t>
      </w:r>
      <w:r>
        <w:rPr>
          <w:spacing w:val="-5"/>
        </w:rPr>
        <w:t xml:space="preserve"> </w:t>
      </w:r>
      <w:r>
        <w:t>packaging.</w:t>
      </w:r>
    </w:p>
    <w:p w:rsidR="005D55B5" w:rsidRPr="00DC0EBE" w:rsidRDefault="005D55B5" w:rsidP="00CB0B47">
      <w:pPr>
        <w:pStyle w:val="BodyText"/>
        <w:ind w:right="-46"/>
        <w:rPr>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842"/>
        <w:gridCol w:w="2132"/>
        <w:gridCol w:w="1979"/>
        <w:gridCol w:w="1701"/>
      </w:tblGrid>
      <w:tr w:rsidR="00CB0B47" w:rsidRPr="00DC0EBE" w:rsidTr="00DC0EBE">
        <w:trPr>
          <w:trHeight w:val="184"/>
          <w:jc w:val="center"/>
        </w:trPr>
        <w:tc>
          <w:tcPr>
            <w:tcW w:w="1276" w:type="dxa"/>
            <w:vAlign w:val="center"/>
          </w:tcPr>
          <w:p w:rsidR="00CB0B47" w:rsidRPr="00DC0EBE" w:rsidRDefault="00CB0B47" w:rsidP="00DC0EBE">
            <w:pPr>
              <w:pStyle w:val="TableParagraph"/>
              <w:spacing w:line="164" w:lineRule="exact"/>
              <w:ind w:right="90"/>
              <w:jc w:val="right"/>
              <w:rPr>
                <w:sz w:val="16"/>
                <w:szCs w:val="20"/>
              </w:rPr>
            </w:pPr>
            <w:r w:rsidRPr="00DC0EBE">
              <w:rPr>
                <w:sz w:val="16"/>
                <w:szCs w:val="20"/>
              </w:rPr>
              <w:t>Employees</w:t>
            </w:r>
          </w:p>
        </w:tc>
        <w:tc>
          <w:tcPr>
            <w:tcW w:w="1842" w:type="dxa"/>
            <w:vAlign w:val="center"/>
          </w:tcPr>
          <w:p w:rsidR="00CB0B47" w:rsidRPr="00DC0EBE" w:rsidRDefault="00CB0B47" w:rsidP="00CB0B47">
            <w:pPr>
              <w:pStyle w:val="TableParagraph"/>
              <w:spacing w:line="164" w:lineRule="exact"/>
              <w:ind w:left="91" w:right="165"/>
              <w:jc w:val="center"/>
              <w:rPr>
                <w:sz w:val="16"/>
                <w:szCs w:val="20"/>
              </w:rPr>
            </w:pPr>
            <w:r w:rsidRPr="00DC0EBE">
              <w:rPr>
                <w:sz w:val="16"/>
                <w:szCs w:val="20"/>
              </w:rPr>
              <w:t>Resources (time)</w:t>
            </w:r>
          </w:p>
        </w:tc>
        <w:tc>
          <w:tcPr>
            <w:tcW w:w="2132" w:type="dxa"/>
            <w:vAlign w:val="center"/>
          </w:tcPr>
          <w:p w:rsidR="00CB0B47" w:rsidRPr="00DC0EBE" w:rsidRDefault="00CB0B47" w:rsidP="00CB0B47">
            <w:pPr>
              <w:pStyle w:val="TableParagraph"/>
              <w:spacing w:line="164" w:lineRule="exact"/>
              <w:ind w:left="89" w:right="166"/>
              <w:jc w:val="center"/>
              <w:rPr>
                <w:sz w:val="16"/>
                <w:szCs w:val="20"/>
              </w:rPr>
            </w:pPr>
            <w:r w:rsidRPr="00DC0EBE">
              <w:rPr>
                <w:sz w:val="16"/>
                <w:szCs w:val="20"/>
              </w:rPr>
              <w:t>Packaging knowledge</w:t>
            </w:r>
          </w:p>
        </w:tc>
        <w:tc>
          <w:tcPr>
            <w:tcW w:w="1979" w:type="dxa"/>
            <w:vAlign w:val="center"/>
          </w:tcPr>
          <w:p w:rsidR="00CB0B47" w:rsidRPr="00DC0EBE" w:rsidRDefault="00CB0B47" w:rsidP="00CB0B47">
            <w:pPr>
              <w:pStyle w:val="TableParagraph"/>
              <w:spacing w:line="164" w:lineRule="exact"/>
              <w:ind w:left="90" w:right="105"/>
              <w:jc w:val="center"/>
              <w:rPr>
                <w:sz w:val="16"/>
                <w:szCs w:val="20"/>
              </w:rPr>
            </w:pPr>
            <w:r w:rsidRPr="00DC0EBE">
              <w:rPr>
                <w:sz w:val="16"/>
                <w:szCs w:val="20"/>
              </w:rPr>
              <w:t>Management support</w:t>
            </w:r>
          </w:p>
        </w:tc>
        <w:tc>
          <w:tcPr>
            <w:tcW w:w="1701" w:type="dxa"/>
            <w:vAlign w:val="center"/>
          </w:tcPr>
          <w:p w:rsidR="00CB0B47" w:rsidRPr="00DC0EBE" w:rsidRDefault="00CB0B47" w:rsidP="00CB0B47">
            <w:pPr>
              <w:pStyle w:val="TableParagraph"/>
              <w:spacing w:line="164" w:lineRule="exact"/>
              <w:ind w:left="90" w:right="123"/>
              <w:jc w:val="center"/>
              <w:rPr>
                <w:sz w:val="16"/>
                <w:szCs w:val="20"/>
              </w:rPr>
            </w:pPr>
            <w:r w:rsidRPr="00DC0EBE">
              <w:rPr>
                <w:sz w:val="16"/>
                <w:szCs w:val="20"/>
              </w:rPr>
              <w:t>Information/data</w:t>
            </w:r>
          </w:p>
        </w:tc>
      </w:tr>
      <w:tr w:rsidR="00CB0B47" w:rsidRPr="00DC0EBE" w:rsidTr="00DC0EBE">
        <w:trPr>
          <w:trHeight w:val="185"/>
          <w:jc w:val="center"/>
        </w:trPr>
        <w:tc>
          <w:tcPr>
            <w:tcW w:w="1276" w:type="dxa"/>
            <w:vAlign w:val="center"/>
          </w:tcPr>
          <w:p w:rsidR="00CB0B47" w:rsidRPr="00DC0EBE" w:rsidRDefault="00CB0B47" w:rsidP="00CB0B47">
            <w:pPr>
              <w:pStyle w:val="TableParagraph"/>
              <w:spacing w:line="165" w:lineRule="exact"/>
              <w:ind w:right="93"/>
              <w:jc w:val="right"/>
              <w:rPr>
                <w:sz w:val="16"/>
                <w:szCs w:val="20"/>
              </w:rPr>
            </w:pPr>
            <w:r w:rsidRPr="00DC0EBE">
              <w:rPr>
                <w:sz w:val="16"/>
                <w:szCs w:val="20"/>
              </w:rPr>
              <w:t>10 000</w:t>
            </w:r>
          </w:p>
        </w:tc>
        <w:tc>
          <w:tcPr>
            <w:tcW w:w="1842" w:type="dxa"/>
            <w:vAlign w:val="center"/>
          </w:tcPr>
          <w:p w:rsidR="00CB0B47" w:rsidRPr="00DC0EBE" w:rsidRDefault="00CB0B47" w:rsidP="00CB0B47">
            <w:pPr>
              <w:pStyle w:val="TableParagraph"/>
              <w:spacing w:line="165" w:lineRule="exact"/>
              <w:ind w:left="13"/>
              <w:jc w:val="center"/>
              <w:rPr>
                <w:sz w:val="16"/>
                <w:szCs w:val="20"/>
              </w:rPr>
            </w:pPr>
            <w:r w:rsidRPr="00DC0EBE">
              <w:rPr>
                <w:sz w:val="16"/>
                <w:szCs w:val="20"/>
              </w:rPr>
              <w:t>x</w:t>
            </w:r>
          </w:p>
        </w:tc>
        <w:tc>
          <w:tcPr>
            <w:tcW w:w="2132" w:type="dxa"/>
            <w:vAlign w:val="center"/>
          </w:tcPr>
          <w:p w:rsidR="00CB0B47" w:rsidRPr="00DC0EBE" w:rsidRDefault="00CB0B47" w:rsidP="00CB0B47">
            <w:pPr>
              <w:pStyle w:val="TableParagraph"/>
              <w:jc w:val="center"/>
              <w:rPr>
                <w:rFonts w:ascii="Times New Roman"/>
                <w:sz w:val="16"/>
                <w:szCs w:val="20"/>
              </w:rPr>
            </w:pPr>
          </w:p>
        </w:tc>
        <w:tc>
          <w:tcPr>
            <w:tcW w:w="1979" w:type="dxa"/>
            <w:vAlign w:val="center"/>
          </w:tcPr>
          <w:p w:rsidR="00CB0B47" w:rsidRPr="00DC0EBE" w:rsidRDefault="00CB0B47" w:rsidP="00CB0B47">
            <w:pPr>
              <w:pStyle w:val="TableParagraph"/>
              <w:jc w:val="center"/>
              <w:rPr>
                <w:rFonts w:ascii="Times New Roman"/>
                <w:sz w:val="16"/>
                <w:szCs w:val="20"/>
              </w:rPr>
            </w:pPr>
          </w:p>
        </w:tc>
        <w:tc>
          <w:tcPr>
            <w:tcW w:w="1701" w:type="dxa"/>
            <w:vAlign w:val="center"/>
          </w:tcPr>
          <w:p w:rsidR="00CB0B47" w:rsidRPr="00DC0EBE" w:rsidRDefault="00CB0B47" w:rsidP="00CB0B47">
            <w:pPr>
              <w:pStyle w:val="TableParagraph"/>
              <w:jc w:val="center"/>
              <w:rPr>
                <w:rFonts w:ascii="Times New Roman"/>
                <w:sz w:val="16"/>
                <w:szCs w:val="20"/>
              </w:rPr>
            </w:pPr>
          </w:p>
        </w:tc>
      </w:tr>
      <w:tr w:rsidR="00CB0B47" w:rsidRPr="00DC0EBE" w:rsidTr="00DC0EBE">
        <w:trPr>
          <w:trHeight w:val="184"/>
          <w:jc w:val="center"/>
        </w:trPr>
        <w:tc>
          <w:tcPr>
            <w:tcW w:w="1276" w:type="dxa"/>
            <w:vAlign w:val="center"/>
          </w:tcPr>
          <w:p w:rsidR="00CB0B47" w:rsidRPr="00DC0EBE" w:rsidRDefault="00CB0B47" w:rsidP="00CB0B47">
            <w:pPr>
              <w:pStyle w:val="TableParagraph"/>
              <w:spacing w:line="164" w:lineRule="exact"/>
              <w:ind w:right="94"/>
              <w:jc w:val="right"/>
              <w:rPr>
                <w:sz w:val="16"/>
                <w:szCs w:val="20"/>
              </w:rPr>
            </w:pPr>
            <w:r w:rsidRPr="00DC0EBE">
              <w:rPr>
                <w:sz w:val="16"/>
                <w:szCs w:val="20"/>
              </w:rPr>
              <w:t>1500</w:t>
            </w:r>
          </w:p>
        </w:tc>
        <w:tc>
          <w:tcPr>
            <w:tcW w:w="1842" w:type="dxa"/>
            <w:vAlign w:val="center"/>
          </w:tcPr>
          <w:p w:rsidR="00CB0B47" w:rsidRPr="00DC0EBE" w:rsidRDefault="00CB0B47" w:rsidP="00CB0B47">
            <w:pPr>
              <w:pStyle w:val="TableParagraph"/>
              <w:spacing w:line="164" w:lineRule="exact"/>
              <w:ind w:left="13"/>
              <w:jc w:val="center"/>
              <w:rPr>
                <w:sz w:val="16"/>
                <w:szCs w:val="20"/>
              </w:rPr>
            </w:pPr>
            <w:r w:rsidRPr="00DC0EBE">
              <w:rPr>
                <w:sz w:val="16"/>
                <w:szCs w:val="20"/>
              </w:rPr>
              <w:t>x</w:t>
            </w:r>
          </w:p>
        </w:tc>
        <w:tc>
          <w:tcPr>
            <w:tcW w:w="2132" w:type="dxa"/>
            <w:vAlign w:val="center"/>
          </w:tcPr>
          <w:p w:rsidR="00CB0B47" w:rsidRPr="00DC0EBE" w:rsidRDefault="00CB0B47" w:rsidP="00CB0B47">
            <w:pPr>
              <w:pStyle w:val="TableParagraph"/>
              <w:spacing w:line="164" w:lineRule="exact"/>
              <w:ind w:left="10"/>
              <w:jc w:val="center"/>
              <w:rPr>
                <w:sz w:val="16"/>
                <w:szCs w:val="20"/>
              </w:rPr>
            </w:pPr>
            <w:r w:rsidRPr="00DC0EBE">
              <w:rPr>
                <w:sz w:val="16"/>
                <w:szCs w:val="20"/>
              </w:rPr>
              <w:t>x</w:t>
            </w:r>
          </w:p>
        </w:tc>
        <w:tc>
          <w:tcPr>
            <w:tcW w:w="1979" w:type="dxa"/>
            <w:vAlign w:val="center"/>
          </w:tcPr>
          <w:p w:rsidR="00CB0B47" w:rsidRPr="00DC0EBE" w:rsidRDefault="00CB0B47" w:rsidP="00CB0B47">
            <w:pPr>
              <w:pStyle w:val="TableParagraph"/>
              <w:jc w:val="center"/>
              <w:rPr>
                <w:rFonts w:ascii="Times New Roman"/>
                <w:sz w:val="16"/>
                <w:szCs w:val="20"/>
              </w:rPr>
            </w:pPr>
          </w:p>
        </w:tc>
        <w:tc>
          <w:tcPr>
            <w:tcW w:w="1701" w:type="dxa"/>
            <w:vAlign w:val="center"/>
          </w:tcPr>
          <w:p w:rsidR="00CB0B47" w:rsidRPr="00DC0EBE" w:rsidRDefault="00CB0B47" w:rsidP="00CB0B47">
            <w:pPr>
              <w:pStyle w:val="TableParagraph"/>
              <w:spacing w:line="164" w:lineRule="exact"/>
              <w:ind w:left="4"/>
              <w:jc w:val="center"/>
              <w:rPr>
                <w:sz w:val="16"/>
                <w:szCs w:val="20"/>
              </w:rPr>
            </w:pPr>
            <w:r w:rsidRPr="00DC0EBE">
              <w:rPr>
                <w:sz w:val="16"/>
                <w:szCs w:val="20"/>
              </w:rPr>
              <w:t>x</w:t>
            </w:r>
          </w:p>
        </w:tc>
      </w:tr>
      <w:tr w:rsidR="00CB0B47" w:rsidRPr="00DC0EBE" w:rsidTr="00DC0EBE">
        <w:trPr>
          <w:trHeight w:val="182"/>
          <w:jc w:val="center"/>
        </w:trPr>
        <w:tc>
          <w:tcPr>
            <w:tcW w:w="1276" w:type="dxa"/>
            <w:vAlign w:val="center"/>
          </w:tcPr>
          <w:p w:rsidR="00CB0B47" w:rsidRPr="00DC0EBE" w:rsidRDefault="00CB0B47" w:rsidP="00CB0B47">
            <w:pPr>
              <w:pStyle w:val="TableParagraph"/>
              <w:spacing w:line="162" w:lineRule="exact"/>
              <w:ind w:right="94"/>
              <w:jc w:val="right"/>
              <w:rPr>
                <w:sz w:val="16"/>
                <w:szCs w:val="20"/>
              </w:rPr>
            </w:pPr>
            <w:r w:rsidRPr="00DC0EBE">
              <w:rPr>
                <w:sz w:val="16"/>
                <w:szCs w:val="20"/>
              </w:rPr>
              <w:t>1000</w:t>
            </w:r>
          </w:p>
        </w:tc>
        <w:tc>
          <w:tcPr>
            <w:tcW w:w="1842" w:type="dxa"/>
            <w:vAlign w:val="center"/>
          </w:tcPr>
          <w:p w:rsidR="00CB0B47" w:rsidRPr="00DC0EBE" w:rsidRDefault="00CB0B47" w:rsidP="00CB0B47">
            <w:pPr>
              <w:pStyle w:val="TableParagraph"/>
              <w:spacing w:line="162" w:lineRule="exact"/>
              <w:ind w:left="13"/>
              <w:jc w:val="center"/>
              <w:rPr>
                <w:sz w:val="16"/>
                <w:szCs w:val="20"/>
              </w:rPr>
            </w:pPr>
            <w:r w:rsidRPr="00DC0EBE">
              <w:rPr>
                <w:sz w:val="16"/>
                <w:szCs w:val="20"/>
              </w:rPr>
              <w:t>x</w:t>
            </w:r>
          </w:p>
        </w:tc>
        <w:tc>
          <w:tcPr>
            <w:tcW w:w="2132" w:type="dxa"/>
            <w:vAlign w:val="center"/>
          </w:tcPr>
          <w:p w:rsidR="00CB0B47" w:rsidRPr="00DC0EBE" w:rsidRDefault="00CB0B47" w:rsidP="00CB0B47">
            <w:pPr>
              <w:pStyle w:val="TableParagraph"/>
              <w:spacing w:line="162" w:lineRule="exact"/>
              <w:ind w:left="10"/>
              <w:jc w:val="center"/>
              <w:rPr>
                <w:sz w:val="16"/>
                <w:szCs w:val="20"/>
              </w:rPr>
            </w:pPr>
            <w:r w:rsidRPr="00DC0EBE">
              <w:rPr>
                <w:sz w:val="16"/>
                <w:szCs w:val="20"/>
              </w:rPr>
              <w:t>x</w:t>
            </w:r>
          </w:p>
        </w:tc>
        <w:tc>
          <w:tcPr>
            <w:tcW w:w="1979" w:type="dxa"/>
            <w:vAlign w:val="center"/>
          </w:tcPr>
          <w:p w:rsidR="00CB0B47" w:rsidRPr="00DC0EBE" w:rsidRDefault="00CB0B47" w:rsidP="00CB0B47">
            <w:pPr>
              <w:pStyle w:val="TableParagraph"/>
              <w:jc w:val="center"/>
              <w:rPr>
                <w:rFonts w:ascii="Times New Roman"/>
                <w:sz w:val="16"/>
                <w:szCs w:val="20"/>
              </w:rPr>
            </w:pPr>
          </w:p>
        </w:tc>
        <w:tc>
          <w:tcPr>
            <w:tcW w:w="1701" w:type="dxa"/>
            <w:vAlign w:val="center"/>
          </w:tcPr>
          <w:p w:rsidR="00CB0B47" w:rsidRPr="00DC0EBE" w:rsidRDefault="00CB0B47" w:rsidP="00CB0B47">
            <w:pPr>
              <w:pStyle w:val="TableParagraph"/>
              <w:spacing w:line="162" w:lineRule="exact"/>
              <w:ind w:left="4"/>
              <w:jc w:val="center"/>
              <w:rPr>
                <w:sz w:val="16"/>
                <w:szCs w:val="20"/>
              </w:rPr>
            </w:pPr>
            <w:r w:rsidRPr="00DC0EBE">
              <w:rPr>
                <w:sz w:val="16"/>
                <w:szCs w:val="20"/>
              </w:rPr>
              <w:t>x</w:t>
            </w:r>
          </w:p>
        </w:tc>
      </w:tr>
      <w:tr w:rsidR="00CB0B47" w:rsidRPr="00DC0EBE" w:rsidTr="00DC0EBE">
        <w:trPr>
          <w:trHeight w:val="184"/>
          <w:jc w:val="center"/>
        </w:trPr>
        <w:tc>
          <w:tcPr>
            <w:tcW w:w="1276" w:type="dxa"/>
            <w:vAlign w:val="center"/>
          </w:tcPr>
          <w:p w:rsidR="00CB0B47" w:rsidRPr="00DC0EBE" w:rsidRDefault="00CB0B47" w:rsidP="00CB0B47">
            <w:pPr>
              <w:pStyle w:val="TableParagraph"/>
              <w:spacing w:line="164" w:lineRule="exact"/>
              <w:ind w:right="94"/>
              <w:jc w:val="right"/>
              <w:rPr>
                <w:sz w:val="16"/>
                <w:szCs w:val="20"/>
              </w:rPr>
            </w:pPr>
            <w:r w:rsidRPr="00DC0EBE">
              <w:rPr>
                <w:sz w:val="16"/>
                <w:szCs w:val="20"/>
              </w:rPr>
              <w:t>300</w:t>
            </w:r>
          </w:p>
        </w:tc>
        <w:tc>
          <w:tcPr>
            <w:tcW w:w="1842" w:type="dxa"/>
            <w:vAlign w:val="center"/>
          </w:tcPr>
          <w:p w:rsidR="00CB0B47" w:rsidRPr="00DC0EBE" w:rsidRDefault="00CB0B47" w:rsidP="00CB0B47">
            <w:pPr>
              <w:pStyle w:val="TableParagraph"/>
              <w:jc w:val="center"/>
              <w:rPr>
                <w:rFonts w:ascii="Times New Roman"/>
                <w:sz w:val="16"/>
                <w:szCs w:val="20"/>
              </w:rPr>
            </w:pPr>
          </w:p>
        </w:tc>
        <w:tc>
          <w:tcPr>
            <w:tcW w:w="2132" w:type="dxa"/>
            <w:vAlign w:val="center"/>
          </w:tcPr>
          <w:p w:rsidR="00CB0B47" w:rsidRPr="00DC0EBE" w:rsidRDefault="00CB0B47" w:rsidP="00CB0B47">
            <w:pPr>
              <w:pStyle w:val="TableParagraph"/>
              <w:spacing w:line="164" w:lineRule="exact"/>
              <w:ind w:left="10"/>
              <w:jc w:val="center"/>
              <w:rPr>
                <w:sz w:val="16"/>
                <w:szCs w:val="20"/>
              </w:rPr>
            </w:pPr>
            <w:r w:rsidRPr="00DC0EBE">
              <w:rPr>
                <w:sz w:val="16"/>
                <w:szCs w:val="20"/>
              </w:rPr>
              <w:t>x</w:t>
            </w:r>
          </w:p>
        </w:tc>
        <w:tc>
          <w:tcPr>
            <w:tcW w:w="1979" w:type="dxa"/>
            <w:vAlign w:val="center"/>
          </w:tcPr>
          <w:p w:rsidR="00CB0B47" w:rsidRPr="00DC0EBE" w:rsidRDefault="00CB0B47" w:rsidP="00CB0B47">
            <w:pPr>
              <w:pStyle w:val="TableParagraph"/>
              <w:jc w:val="center"/>
              <w:rPr>
                <w:rFonts w:ascii="Times New Roman"/>
                <w:sz w:val="16"/>
                <w:szCs w:val="20"/>
              </w:rPr>
            </w:pPr>
          </w:p>
        </w:tc>
        <w:tc>
          <w:tcPr>
            <w:tcW w:w="1701" w:type="dxa"/>
            <w:vAlign w:val="center"/>
          </w:tcPr>
          <w:p w:rsidR="00CB0B47" w:rsidRPr="00DC0EBE" w:rsidRDefault="00CB0B47" w:rsidP="00CB0B47">
            <w:pPr>
              <w:pStyle w:val="TableParagraph"/>
              <w:spacing w:line="164" w:lineRule="exact"/>
              <w:ind w:left="4"/>
              <w:jc w:val="center"/>
              <w:rPr>
                <w:sz w:val="16"/>
                <w:szCs w:val="20"/>
              </w:rPr>
            </w:pPr>
            <w:r w:rsidRPr="00DC0EBE">
              <w:rPr>
                <w:sz w:val="16"/>
                <w:szCs w:val="20"/>
              </w:rPr>
              <w:t>x</w:t>
            </w:r>
          </w:p>
        </w:tc>
      </w:tr>
      <w:tr w:rsidR="00CB0B47" w:rsidRPr="00DC0EBE" w:rsidTr="00DC0EBE">
        <w:trPr>
          <w:trHeight w:val="184"/>
          <w:jc w:val="center"/>
        </w:trPr>
        <w:tc>
          <w:tcPr>
            <w:tcW w:w="1276" w:type="dxa"/>
            <w:vAlign w:val="center"/>
          </w:tcPr>
          <w:p w:rsidR="00CB0B47" w:rsidRPr="00DC0EBE" w:rsidRDefault="00CB0B47" w:rsidP="00CB0B47">
            <w:pPr>
              <w:pStyle w:val="TableParagraph"/>
              <w:spacing w:line="164" w:lineRule="exact"/>
              <w:ind w:right="94"/>
              <w:jc w:val="right"/>
              <w:rPr>
                <w:sz w:val="16"/>
                <w:szCs w:val="20"/>
              </w:rPr>
            </w:pPr>
            <w:r w:rsidRPr="00DC0EBE">
              <w:rPr>
                <w:sz w:val="16"/>
                <w:szCs w:val="20"/>
              </w:rPr>
              <w:t>120</w:t>
            </w:r>
          </w:p>
        </w:tc>
        <w:tc>
          <w:tcPr>
            <w:tcW w:w="1842" w:type="dxa"/>
            <w:vAlign w:val="center"/>
          </w:tcPr>
          <w:p w:rsidR="00CB0B47" w:rsidRPr="00DC0EBE" w:rsidRDefault="00CB0B47" w:rsidP="00CB0B47">
            <w:pPr>
              <w:pStyle w:val="TableParagraph"/>
              <w:spacing w:line="164" w:lineRule="exact"/>
              <w:ind w:left="13"/>
              <w:jc w:val="center"/>
              <w:rPr>
                <w:sz w:val="16"/>
                <w:szCs w:val="20"/>
              </w:rPr>
            </w:pPr>
            <w:r w:rsidRPr="00DC0EBE">
              <w:rPr>
                <w:sz w:val="16"/>
                <w:szCs w:val="20"/>
              </w:rPr>
              <w:t>x</w:t>
            </w:r>
          </w:p>
        </w:tc>
        <w:tc>
          <w:tcPr>
            <w:tcW w:w="2132" w:type="dxa"/>
            <w:vAlign w:val="center"/>
          </w:tcPr>
          <w:p w:rsidR="00CB0B47" w:rsidRPr="00DC0EBE" w:rsidRDefault="00CB0B47" w:rsidP="00CB0B47">
            <w:pPr>
              <w:pStyle w:val="TableParagraph"/>
              <w:jc w:val="center"/>
              <w:rPr>
                <w:rFonts w:ascii="Times New Roman"/>
                <w:sz w:val="16"/>
                <w:szCs w:val="20"/>
              </w:rPr>
            </w:pPr>
          </w:p>
        </w:tc>
        <w:tc>
          <w:tcPr>
            <w:tcW w:w="1979" w:type="dxa"/>
            <w:vAlign w:val="center"/>
          </w:tcPr>
          <w:p w:rsidR="00CB0B47" w:rsidRPr="00DC0EBE" w:rsidRDefault="00CB0B47" w:rsidP="00CB0B47">
            <w:pPr>
              <w:pStyle w:val="TableParagraph"/>
              <w:spacing w:line="164" w:lineRule="exact"/>
              <w:ind w:left="9"/>
              <w:jc w:val="center"/>
              <w:rPr>
                <w:sz w:val="16"/>
                <w:szCs w:val="20"/>
              </w:rPr>
            </w:pPr>
            <w:r w:rsidRPr="00DC0EBE">
              <w:rPr>
                <w:sz w:val="16"/>
                <w:szCs w:val="20"/>
              </w:rPr>
              <w:t>x</w:t>
            </w:r>
          </w:p>
        </w:tc>
        <w:tc>
          <w:tcPr>
            <w:tcW w:w="1701" w:type="dxa"/>
            <w:vAlign w:val="center"/>
          </w:tcPr>
          <w:p w:rsidR="00CB0B47" w:rsidRPr="00DC0EBE" w:rsidRDefault="00CB0B47" w:rsidP="00CB0B47">
            <w:pPr>
              <w:pStyle w:val="TableParagraph"/>
              <w:jc w:val="center"/>
              <w:rPr>
                <w:rFonts w:ascii="Times New Roman"/>
                <w:sz w:val="16"/>
                <w:szCs w:val="20"/>
              </w:rPr>
            </w:pPr>
          </w:p>
        </w:tc>
      </w:tr>
      <w:tr w:rsidR="00CB0B47" w:rsidRPr="00DC0EBE" w:rsidTr="00DC0EBE">
        <w:trPr>
          <w:trHeight w:val="184"/>
          <w:jc w:val="center"/>
        </w:trPr>
        <w:tc>
          <w:tcPr>
            <w:tcW w:w="1276" w:type="dxa"/>
            <w:vAlign w:val="center"/>
          </w:tcPr>
          <w:p w:rsidR="00CB0B47" w:rsidRPr="00DC0EBE" w:rsidRDefault="00CB0B47" w:rsidP="00CB0B47">
            <w:pPr>
              <w:pStyle w:val="TableParagraph"/>
              <w:spacing w:line="164" w:lineRule="exact"/>
              <w:ind w:right="94"/>
              <w:jc w:val="right"/>
              <w:rPr>
                <w:sz w:val="16"/>
                <w:szCs w:val="20"/>
              </w:rPr>
            </w:pPr>
            <w:r w:rsidRPr="00DC0EBE">
              <w:rPr>
                <w:sz w:val="16"/>
                <w:szCs w:val="20"/>
              </w:rPr>
              <w:t>34</w:t>
            </w:r>
          </w:p>
        </w:tc>
        <w:tc>
          <w:tcPr>
            <w:tcW w:w="1842" w:type="dxa"/>
            <w:vAlign w:val="center"/>
          </w:tcPr>
          <w:p w:rsidR="00CB0B47" w:rsidRPr="00DC0EBE" w:rsidRDefault="00CB0B47" w:rsidP="00CB0B47">
            <w:pPr>
              <w:pStyle w:val="TableParagraph"/>
              <w:spacing w:line="164" w:lineRule="exact"/>
              <w:ind w:left="13"/>
              <w:jc w:val="center"/>
              <w:rPr>
                <w:sz w:val="16"/>
                <w:szCs w:val="20"/>
              </w:rPr>
            </w:pPr>
            <w:r w:rsidRPr="00DC0EBE">
              <w:rPr>
                <w:sz w:val="16"/>
                <w:szCs w:val="20"/>
              </w:rPr>
              <w:t>x</w:t>
            </w:r>
          </w:p>
        </w:tc>
        <w:tc>
          <w:tcPr>
            <w:tcW w:w="2132" w:type="dxa"/>
            <w:vAlign w:val="center"/>
          </w:tcPr>
          <w:p w:rsidR="00CB0B47" w:rsidRPr="00DC0EBE" w:rsidRDefault="00CB0B47" w:rsidP="00CB0B47">
            <w:pPr>
              <w:pStyle w:val="TableParagraph"/>
              <w:jc w:val="center"/>
              <w:rPr>
                <w:rFonts w:ascii="Times New Roman"/>
                <w:sz w:val="16"/>
                <w:szCs w:val="20"/>
              </w:rPr>
            </w:pPr>
          </w:p>
        </w:tc>
        <w:tc>
          <w:tcPr>
            <w:tcW w:w="1979" w:type="dxa"/>
            <w:vAlign w:val="center"/>
          </w:tcPr>
          <w:p w:rsidR="00CB0B47" w:rsidRPr="00DC0EBE" w:rsidRDefault="00CB0B47" w:rsidP="00CB0B47">
            <w:pPr>
              <w:pStyle w:val="TableParagraph"/>
              <w:jc w:val="center"/>
              <w:rPr>
                <w:rFonts w:ascii="Times New Roman"/>
                <w:sz w:val="16"/>
                <w:szCs w:val="20"/>
              </w:rPr>
            </w:pPr>
          </w:p>
        </w:tc>
        <w:tc>
          <w:tcPr>
            <w:tcW w:w="1701" w:type="dxa"/>
            <w:vAlign w:val="center"/>
          </w:tcPr>
          <w:p w:rsidR="00CB0B47" w:rsidRPr="00DC0EBE" w:rsidRDefault="00CB0B47" w:rsidP="00CB0B47">
            <w:pPr>
              <w:pStyle w:val="TableParagraph"/>
              <w:jc w:val="center"/>
              <w:rPr>
                <w:rFonts w:ascii="Times New Roman"/>
                <w:sz w:val="16"/>
                <w:szCs w:val="20"/>
              </w:rPr>
            </w:pPr>
          </w:p>
        </w:tc>
      </w:tr>
    </w:tbl>
    <w:p w:rsidR="005D55B5" w:rsidRPr="00DC0EBE" w:rsidRDefault="005D55B5" w:rsidP="00CB0B47">
      <w:pPr>
        <w:pStyle w:val="BodyText"/>
        <w:spacing w:before="11"/>
        <w:ind w:right="-46"/>
        <w:rPr>
          <w:sz w:val="16"/>
        </w:rPr>
      </w:pPr>
    </w:p>
    <w:p w:rsidR="005D55B5" w:rsidRDefault="00DC0EBE" w:rsidP="00CB0B47">
      <w:pPr>
        <w:pStyle w:val="BodyText"/>
        <w:ind w:right="-46"/>
        <w:jc w:val="center"/>
      </w:pPr>
      <w:r>
        <w:t>Table 2: Barriers for addressing the climate impact of packaging in the packaging innovation process</w:t>
      </w:r>
    </w:p>
    <w:p w:rsidR="005D55B5" w:rsidRPr="00DC0EBE" w:rsidRDefault="005D55B5" w:rsidP="00CB0B47">
      <w:pPr>
        <w:pStyle w:val="BodyText"/>
        <w:spacing w:before="1"/>
        <w:ind w:right="-46"/>
        <w:rPr>
          <w:sz w:val="16"/>
        </w:rPr>
      </w:pPr>
    </w:p>
    <w:p w:rsidR="005D55B5" w:rsidRDefault="00DC0EBE" w:rsidP="00CB0B47">
      <w:pPr>
        <w:pStyle w:val="Heading2"/>
        <w:ind w:left="0" w:right="-46"/>
      </w:pPr>
      <w:r>
        <w:t>Outcome</w:t>
      </w:r>
    </w:p>
    <w:p w:rsidR="005D55B5" w:rsidRDefault="00DC0EBE" w:rsidP="00CB0B47">
      <w:pPr>
        <w:ind w:right="-46"/>
        <w:jc w:val="both"/>
      </w:pPr>
      <w:r>
        <w:t xml:space="preserve">The food companies in the study emphasised that it is increasingly important for them to reduce the climate impact of packaging. An indication is </w:t>
      </w:r>
      <w:r>
        <w:t>that the medium-sized and big companies (&gt;300 employees) have ongoing projects related to the environmental impact of packaging. The interview respondent described the situation as, “</w:t>
      </w:r>
      <w:r>
        <w:rPr>
          <w:i/>
        </w:rPr>
        <w:t>Historically, there has been a lot of focus on the product’s environmenta</w:t>
      </w:r>
      <w:r>
        <w:rPr>
          <w:i/>
        </w:rPr>
        <w:t>l impact. In the last three years, packaging has become more important. It will be more important in the future.</w:t>
      </w:r>
      <w:r>
        <w:t>”</w:t>
      </w:r>
    </w:p>
    <w:p w:rsidR="005D55B5" w:rsidRPr="00DC0EBE" w:rsidRDefault="005D55B5" w:rsidP="00CB0B47">
      <w:pPr>
        <w:pStyle w:val="BodyText"/>
        <w:ind w:right="-46"/>
        <w:rPr>
          <w:sz w:val="16"/>
        </w:rPr>
      </w:pPr>
    </w:p>
    <w:p w:rsidR="005D55B5" w:rsidRDefault="00DC0EBE" w:rsidP="00CB0B47">
      <w:pPr>
        <w:pStyle w:val="BodyText"/>
        <w:ind w:right="-46"/>
        <w:jc w:val="both"/>
      </w:pPr>
      <w:r>
        <w:t>According to the food companies in the survey, detailed measures should include packaging material- related issues, and to some extent the us</w:t>
      </w:r>
      <w:r>
        <w:t>age phase. Currently, the food companies tend to focus on the packaging material. This focus is related to the fact that the companies already are doing so when it comes to analysing the climate impacts of packaging. On a regular basis, the companies would</w:t>
      </w:r>
      <w:r>
        <w:t xml:space="preserve"> like to analyse hazardous substances, resource depletion, and human health, and to some extent climate change and air pollution. In the interview, the respondent emphasised that, “</w:t>
      </w:r>
      <w:r>
        <w:rPr>
          <w:i/>
        </w:rPr>
        <w:t>Climate change is the type</w:t>
      </w:r>
      <w:r>
        <w:rPr>
          <w:i/>
          <w:spacing w:val="-6"/>
        </w:rPr>
        <w:t xml:space="preserve"> </w:t>
      </w:r>
      <w:r>
        <w:rPr>
          <w:i/>
        </w:rPr>
        <w:t>of</w:t>
      </w:r>
      <w:r>
        <w:rPr>
          <w:i/>
          <w:spacing w:val="-6"/>
        </w:rPr>
        <w:t xml:space="preserve"> </w:t>
      </w:r>
      <w:r>
        <w:rPr>
          <w:i/>
        </w:rPr>
        <w:t>measurement</w:t>
      </w:r>
      <w:r>
        <w:rPr>
          <w:i/>
          <w:spacing w:val="-8"/>
        </w:rPr>
        <w:t xml:space="preserve"> </w:t>
      </w:r>
      <w:r>
        <w:rPr>
          <w:i/>
        </w:rPr>
        <w:t>we</w:t>
      </w:r>
      <w:r>
        <w:rPr>
          <w:i/>
          <w:spacing w:val="-5"/>
        </w:rPr>
        <w:t xml:space="preserve"> </w:t>
      </w:r>
      <w:r>
        <w:rPr>
          <w:i/>
          <w:spacing w:val="-2"/>
        </w:rPr>
        <w:t>are</w:t>
      </w:r>
      <w:r>
        <w:rPr>
          <w:i/>
          <w:spacing w:val="-5"/>
        </w:rPr>
        <w:t xml:space="preserve"> </w:t>
      </w:r>
      <w:r>
        <w:rPr>
          <w:i/>
        </w:rPr>
        <w:t>interested</w:t>
      </w:r>
      <w:r>
        <w:rPr>
          <w:i/>
          <w:spacing w:val="-6"/>
        </w:rPr>
        <w:t xml:space="preserve"> </w:t>
      </w:r>
      <w:r>
        <w:rPr>
          <w:i/>
        </w:rPr>
        <w:t>in.</w:t>
      </w:r>
      <w:r>
        <w:t>”</w:t>
      </w:r>
      <w:r>
        <w:rPr>
          <w:spacing w:val="-4"/>
        </w:rPr>
        <w:t xml:space="preserve"> </w:t>
      </w:r>
      <w:r>
        <w:t>The</w:t>
      </w:r>
      <w:r>
        <w:rPr>
          <w:spacing w:val="-5"/>
        </w:rPr>
        <w:t xml:space="preserve"> </w:t>
      </w:r>
      <w:r>
        <w:t>inclus</w:t>
      </w:r>
      <w:r>
        <w:t>ion</w:t>
      </w:r>
      <w:r>
        <w:rPr>
          <w:spacing w:val="-6"/>
        </w:rPr>
        <w:t xml:space="preserve"> </w:t>
      </w:r>
      <w:r>
        <w:t>of</w:t>
      </w:r>
      <w:r>
        <w:rPr>
          <w:spacing w:val="-8"/>
        </w:rPr>
        <w:t xml:space="preserve"> </w:t>
      </w:r>
      <w:r>
        <w:t>the</w:t>
      </w:r>
      <w:r>
        <w:rPr>
          <w:spacing w:val="-8"/>
        </w:rPr>
        <w:t xml:space="preserve"> </w:t>
      </w:r>
      <w:r>
        <w:t>essential</w:t>
      </w:r>
      <w:r>
        <w:rPr>
          <w:spacing w:val="-6"/>
        </w:rPr>
        <w:t xml:space="preserve"> </w:t>
      </w:r>
      <w:r>
        <w:t>usage</w:t>
      </w:r>
      <w:r>
        <w:rPr>
          <w:spacing w:val="-5"/>
        </w:rPr>
        <w:t xml:space="preserve"> </w:t>
      </w:r>
      <w:r>
        <w:t>phase</w:t>
      </w:r>
      <w:r>
        <w:rPr>
          <w:spacing w:val="-5"/>
        </w:rPr>
        <w:t xml:space="preserve"> </w:t>
      </w:r>
      <w:r>
        <w:t>in</w:t>
      </w:r>
      <w:r>
        <w:rPr>
          <w:spacing w:val="-7"/>
        </w:rPr>
        <w:t xml:space="preserve"> </w:t>
      </w:r>
      <w:r>
        <w:t>the</w:t>
      </w:r>
      <w:r>
        <w:rPr>
          <w:spacing w:val="-8"/>
        </w:rPr>
        <w:t xml:space="preserve"> </w:t>
      </w:r>
      <w:r>
        <w:t>measures requires clear explanations and descriptions of its importance for the food</w:t>
      </w:r>
      <w:r>
        <w:rPr>
          <w:spacing w:val="-14"/>
        </w:rPr>
        <w:t xml:space="preserve"> </w:t>
      </w:r>
      <w:r>
        <w:t>industry.</w:t>
      </w:r>
    </w:p>
    <w:p w:rsidR="005D55B5" w:rsidRPr="00DC0EBE" w:rsidRDefault="005D55B5" w:rsidP="00CB0B47">
      <w:pPr>
        <w:pStyle w:val="BodyText"/>
        <w:ind w:right="-46"/>
        <w:rPr>
          <w:sz w:val="16"/>
        </w:rPr>
      </w:pPr>
    </w:p>
    <w:p w:rsidR="005D55B5" w:rsidRDefault="00DC0EBE" w:rsidP="00CB0B47">
      <w:pPr>
        <w:pStyle w:val="Heading2"/>
        <w:ind w:left="0" w:right="-46"/>
      </w:pPr>
      <w:r>
        <w:rPr>
          <w:u w:val="single"/>
        </w:rPr>
        <w:t>Conclusions and implications</w:t>
      </w:r>
    </w:p>
    <w:p w:rsidR="005D55B5" w:rsidRDefault="00DC0EBE" w:rsidP="00CB0B47">
      <w:pPr>
        <w:pStyle w:val="BodyText"/>
        <w:spacing w:before="1"/>
        <w:ind w:right="-46"/>
        <w:jc w:val="both"/>
      </w:pPr>
      <w:r>
        <w:t>This paper has developed a conceptual framework, which describes and links seven sub-processes within packaging innovation to logistics and supply chain performance. The analysis shows that by carefully designing the packaging innovation process and unders</w:t>
      </w:r>
      <w:r>
        <w:t>tanding its impact on logistics and supply chain performance, firms can strategically address and operationally design and select packaging solutions to minimise their cost and climate impacts – directly from the packaging material and indirectly from tran</w:t>
      </w:r>
      <w:r>
        <w:t>sport and product waste. The empirical analysis shows that awareness of the sub-processes in packaging innovation, their internal linkages, and linkages to logistics and supply chain</w:t>
      </w:r>
      <w:r>
        <w:rPr>
          <w:spacing w:val="-6"/>
        </w:rPr>
        <w:t xml:space="preserve"> </w:t>
      </w:r>
      <w:r>
        <w:t>performance</w:t>
      </w:r>
      <w:r>
        <w:rPr>
          <w:spacing w:val="-5"/>
        </w:rPr>
        <w:t xml:space="preserve"> </w:t>
      </w:r>
      <w:r>
        <w:t>have</w:t>
      </w:r>
      <w:r>
        <w:rPr>
          <w:spacing w:val="-6"/>
        </w:rPr>
        <w:t xml:space="preserve"> </w:t>
      </w:r>
      <w:r>
        <w:t>considerable</w:t>
      </w:r>
      <w:r>
        <w:rPr>
          <w:spacing w:val="-6"/>
        </w:rPr>
        <w:t xml:space="preserve"> </w:t>
      </w:r>
      <w:r>
        <w:t>potential</w:t>
      </w:r>
      <w:r>
        <w:rPr>
          <w:spacing w:val="-8"/>
        </w:rPr>
        <w:t xml:space="preserve"> </w:t>
      </w:r>
      <w:r>
        <w:t>to</w:t>
      </w:r>
      <w:r>
        <w:rPr>
          <w:spacing w:val="-4"/>
        </w:rPr>
        <w:t xml:space="preserve"> </w:t>
      </w:r>
      <w:r>
        <w:t>affect</w:t>
      </w:r>
      <w:r>
        <w:rPr>
          <w:spacing w:val="-4"/>
        </w:rPr>
        <w:t xml:space="preserve"> </w:t>
      </w:r>
      <w:r>
        <w:t>firms</w:t>
      </w:r>
      <w:r>
        <w:rPr>
          <w:spacing w:val="-5"/>
        </w:rPr>
        <w:t xml:space="preserve"> </w:t>
      </w:r>
      <w:r>
        <w:t>positively</w:t>
      </w:r>
      <w:r>
        <w:rPr>
          <w:spacing w:val="-3"/>
        </w:rPr>
        <w:t xml:space="preserve"> </w:t>
      </w:r>
      <w:r>
        <w:t>early</w:t>
      </w:r>
      <w:r>
        <w:rPr>
          <w:spacing w:val="-7"/>
        </w:rPr>
        <w:t xml:space="preserve"> </w:t>
      </w:r>
      <w:r>
        <w:t>in</w:t>
      </w:r>
      <w:r>
        <w:rPr>
          <w:spacing w:val="-6"/>
        </w:rPr>
        <w:t xml:space="preserve"> </w:t>
      </w:r>
      <w:r>
        <w:t>the</w:t>
      </w:r>
      <w:r>
        <w:rPr>
          <w:spacing w:val="-5"/>
        </w:rPr>
        <w:t xml:space="preserve"> </w:t>
      </w:r>
      <w:r>
        <w:t>developing</w:t>
      </w:r>
      <w:r>
        <w:rPr>
          <w:spacing w:val="-6"/>
        </w:rPr>
        <w:t xml:space="preserve"> </w:t>
      </w:r>
      <w:r>
        <w:t>phase and increase performance. However, the current awareness in the investigated firms is limited and even less implemented.</w:t>
      </w:r>
    </w:p>
    <w:p w:rsidR="005D55B5" w:rsidRPr="00DC0EBE" w:rsidRDefault="005D55B5" w:rsidP="00CB0B47">
      <w:pPr>
        <w:pStyle w:val="BodyText"/>
        <w:ind w:right="-46"/>
        <w:rPr>
          <w:sz w:val="16"/>
        </w:rPr>
      </w:pPr>
    </w:p>
    <w:p w:rsidR="005D55B5" w:rsidRDefault="00DC0EBE" w:rsidP="00CB0B47">
      <w:pPr>
        <w:pStyle w:val="BodyText"/>
        <w:ind w:right="-46"/>
        <w:jc w:val="both"/>
      </w:pPr>
      <w:r>
        <w:t>The conceptual framework developed in this paper links the packaging innovation process to logistics and suppl</w:t>
      </w:r>
      <w:r>
        <w:t>y chain management performance. The framework increases the understanding of an</w:t>
      </w:r>
      <w:r w:rsidR="00CB0B47">
        <w:t xml:space="preserve"> </w:t>
      </w:r>
      <w:r>
        <w:t>underdeveloped part of supply chain management. The empirical data support the need for more research on this topic.</w:t>
      </w:r>
    </w:p>
    <w:p w:rsidR="005D55B5" w:rsidRPr="00DC0EBE" w:rsidRDefault="005D55B5" w:rsidP="00CB0B47">
      <w:pPr>
        <w:pStyle w:val="BodyText"/>
        <w:spacing w:before="1"/>
        <w:ind w:right="-46"/>
        <w:rPr>
          <w:sz w:val="16"/>
        </w:rPr>
      </w:pPr>
    </w:p>
    <w:p w:rsidR="005D55B5" w:rsidRDefault="00DC0EBE" w:rsidP="00CB0B47">
      <w:pPr>
        <w:pStyle w:val="BodyText"/>
        <w:ind w:right="-46"/>
        <w:jc w:val="both"/>
      </w:pPr>
      <w:r>
        <w:t>The initial understanding of the sub-pro</w:t>
      </w:r>
      <w:r>
        <w:t>cesses within the packaging innovation process, and their linkages to logistics and supply chain performance create a structure for firms to consider these innovation</w:t>
      </w:r>
      <w:r>
        <w:rPr>
          <w:spacing w:val="-11"/>
        </w:rPr>
        <w:t xml:space="preserve"> </w:t>
      </w:r>
      <w:r>
        <w:t>opportunities.</w:t>
      </w:r>
      <w:r>
        <w:rPr>
          <w:spacing w:val="-10"/>
        </w:rPr>
        <w:t xml:space="preserve"> </w:t>
      </w:r>
      <w:r>
        <w:t>The</w:t>
      </w:r>
      <w:r>
        <w:rPr>
          <w:spacing w:val="-7"/>
        </w:rPr>
        <w:t xml:space="preserve"> </w:t>
      </w:r>
      <w:r>
        <w:t>empirical</w:t>
      </w:r>
      <w:r>
        <w:rPr>
          <w:spacing w:val="-8"/>
        </w:rPr>
        <w:t xml:space="preserve"> </w:t>
      </w:r>
      <w:r>
        <w:t>data</w:t>
      </w:r>
      <w:r>
        <w:rPr>
          <w:spacing w:val="-8"/>
        </w:rPr>
        <w:t xml:space="preserve"> </w:t>
      </w:r>
      <w:r>
        <w:t>in</w:t>
      </w:r>
      <w:r>
        <w:rPr>
          <w:spacing w:val="-11"/>
        </w:rPr>
        <w:t xml:space="preserve"> </w:t>
      </w:r>
      <w:r>
        <w:t>this</w:t>
      </w:r>
      <w:r>
        <w:rPr>
          <w:spacing w:val="-8"/>
        </w:rPr>
        <w:t xml:space="preserve"> </w:t>
      </w:r>
      <w:r>
        <w:t>paper</w:t>
      </w:r>
      <w:r>
        <w:rPr>
          <w:spacing w:val="-8"/>
        </w:rPr>
        <w:t xml:space="preserve"> </w:t>
      </w:r>
      <w:r>
        <w:t>are</w:t>
      </w:r>
      <w:r>
        <w:rPr>
          <w:spacing w:val="-10"/>
        </w:rPr>
        <w:t xml:space="preserve"> </w:t>
      </w:r>
      <w:r>
        <w:t>limited</w:t>
      </w:r>
      <w:r>
        <w:rPr>
          <w:spacing w:val="-11"/>
        </w:rPr>
        <w:t xml:space="preserve"> </w:t>
      </w:r>
      <w:r>
        <w:t>to</w:t>
      </w:r>
      <w:r>
        <w:rPr>
          <w:spacing w:val="-9"/>
        </w:rPr>
        <w:t xml:space="preserve"> </w:t>
      </w:r>
      <w:r>
        <w:t>a</w:t>
      </w:r>
      <w:r>
        <w:rPr>
          <w:spacing w:val="-11"/>
        </w:rPr>
        <w:t xml:space="preserve"> </w:t>
      </w:r>
      <w:r>
        <w:t>survey</w:t>
      </w:r>
      <w:r>
        <w:rPr>
          <w:spacing w:val="-10"/>
        </w:rPr>
        <w:t xml:space="preserve"> </w:t>
      </w:r>
      <w:r>
        <w:t>of</w:t>
      </w:r>
      <w:r>
        <w:rPr>
          <w:spacing w:val="-8"/>
        </w:rPr>
        <w:t xml:space="preserve"> </w:t>
      </w:r>
      <w:r>
        <w:t>six</w:t>
      </w:r>
      <w:r>
        <w:rPr>
          <w:spacing w:val="-8"/>
        </w:rPr>
        <w:t xml:space="preserve"> </w:t>
      </w:r>
      <w:r>
        <w:t>food</w:t>
      </w:r>
      <w:r>
        <w:rPr>
          <w:spacing w:val="-11"/>
        </w:rPr>
        <w:t xml:space="preserve"> </w:t>
      </w:r>
      <w:r>
        <w:t>compa</w:t>
      </w:r>
      <w:r>
        <w:t>nies and one complementary interview. While the enabling processes and the outcome in the innovation model</w:t>
      </w:r>
      <w:r>
        <w:rPr>
          <w:spacing w:val="-5"/>
        </w:rPr>
        <w:t xml:space="preserve"> </w:t>
      </w:r>
      <w:r>
        <w:t>were</w:t>
      </w:r>
      <w:r>
        <w:rPr>
          <w:spacing w:val="-8"/>
        </w:rPr>
        <w:t xml:space="preserve"> </w:t>
      </w:r>
      <w:r>
        <w:t>well</w:t>
      </w:r>
      <w:r>
        <w:rPr>
          <w:spacing w:val="-6"/>
        </w:rPr>
        <w:t xml:space="preserve"> </w:t>
      </w:r>
      <w:r>
        <w:t>covered</w:t>
      </w:r>
      <w:r>
        <w:rPr>
          <w:spacing w:val="-3"/>
        </w:rPr>
        <w:t xml:space="preserve"> </w:t>
      </w:r>
      <w:r>
        <w:t>in</w:t>
      </w:r>
      <w:r>
        <w:rPr>
          <w:spacing w:val="-4"/>
        </w:rPr>
        <w:t xml:space="preserve"> </w:t>
      </w:r>
      <w:r>
        <w:t>the</w:t>
      </w:r>
      <w:r>
        <w:rPr>
          <w:spacing w:val="-6"/>
        </w:rPr>
        <w:t xml:space="preserve"> </w:t>
      </w:r>
      <w:r>
        <w:t>study,</w:t>
      </w:r>
      <w:r>
        <w:rPr>
          <w:spacing w:val="-6"/>
        </w:rPr>
        <w:t xml:space="preserve"> </w:t>
      </w:r>
      <w:r>
        <w:t>the</w:t>
      </w:r>
      <w:r>
        <w:rPr>
          <w:spacing w:val="-6"/>
        </w:rPr>
        <w:t xml:space="preserve"> </w:t>
      </w:r>
      <w:r>
        <w:t>empirical</w:t>
      </w:r>
      <w:r>
        <w:rPr>
          <w:spacing w:val="-6"/>
        </w:rPr>
        <w:t xml:space="preserve"> </w:t>
      </w:r>
      <w:r>
        <w:t>data</w:t>
      </w:r>
      <w:r>
        <w:rPr>
          <w:spacing w:val="-3"/>
        </w:rPr>
        <w:t xml:space="preserve"> </w:t>
      </w:r>
      <w:r>
        <w:t>related</w:t>
      </w:r>
      <w:r>
        <w:rPr>
          <w:spacing w:val="-6"/>
        </w:rPr>
        <w:t xml:space="preserve"> </w:t>
      </w:r>
      <w:r>
        <w:t>to</w:t>
      </w:r>
      <w:r>
        <w:rPr>
          <w:spacing w:val="-2"/>
        </w:rPr>
        <w:t xml:space="preserve"> </w:t>
      </w:r>
      <w:r>
        <w:t>the</w:t>
      </w:r>
      <w:r>
        <w:rPr>
          <w:spacing w:val="-3"/>
        </w:rPr>
        <w:t xml:space="preserve"> </w:t>
      </w:r>
      <w:r>
        <w:t>core</w:t>
      </w:r>
      <w:r>
        <w:rPr>
          <w:spacing w:val="-3"/>
        </w:rPr>
        <w:t xml:space="preserve"> </w:t>
      </w:r>
      <w:r>
        <w:t>processes</w:t>
      </w:r>
      <w:r>
        <w:rPr>
          <w:spacing w:val="-6"/>
        </w:rPr>
        <w:t xml:space="preserve"> </w:t>
      </w:r>
      <w:r>
        <w:t>focused</w:t>
      </w:r>
      <w:r>
        <w:rPr>
          <w:spacing w:val="-6"/>
        </w:rPr>
        <w:t xml:space="preserve"> </w:t>
      </w:r>
      <w:r>
        <w:t>on</w:t>
      </w:r>
      <w:r>
        <w:rPr>
          <w:spacing w:val="-6"/>
        </w:rPr>
        <w:t xml:space="preserve"> </w:t>
      </w:r>
      <w:r>
        <w:t>the packaging development process. Future research should address the other three processes</w:t>
      </w:r>
      <w:r>
        <w:rPr>
          <w:spacing w:val="-23"/>
        </w:rPr>
        <w:t xml:space="preserve"> </w:t>
      </w:r>
      <w:r>
        <w:t>further.</w:t>
      </w:r>
    </w:p>
    <w:p w:rsidR="005D55B5" w:rsidRDefault="00DC0EBE" w:rsidP="00CB0B47">
      <w:pPr>
        <w:pStyle w:val="Heading2"/>
        <w:ind w:left="0" w:right="-46"/>
        <w:jc w:val="left"/>
      </w:pPr>
      <w:r>
        <w:rPr>
          <w:u w:val="single"/>
        </w:rPr>
        <w:lastRenderedPageBreak/>
        <w:t>References</w:t>
      </w:r>
    </w:p>
    <w:p w:rsidR="005D55B5" w:rsidRDefault="00DC0EBE" w:rsidP="00A07DF1">
      <w:pPr>
        <w:pStyle w:val="ListParagraph"/>
        <w:numPr>
          <w:ilvl w:val="0"/>
          <w:numId w:val="3"/>
        </w:numPr>
        <w:tabs>
          <w:tab w:val="left" w:pos="567"/>
        </w:tabs>
        <w:ind w:left="567" w:right="-46" w:hanging="294"/>
        <w:jc w:val="both"/>
      </w:pPr>
      <w:r>
        <w:t>Chiesa,</w:t>
      </w:r>
      <w:r w:rsidRPr="00DC0EBE">
        <w:rPr>
          <w:spacing w:val="-4"/>
        </w:rPr>
        <w:t xml:space="preserve"> </w:t>
      </w:r>
      <w:r>
        <w:t>V.,</w:t>
      </w:r>
      <w:r w:rsidRPr="00DC0EBE">
        <w:rPr>
          <w:spacing w:val="-4"/>
        </w:rPr>
        <w:t xml:space="preserve"> </w:t>
      </w:r>
      <w:r>
        <w:t>Coughlan,</w:t>
      </w:r>
      <w:r w:rsidRPr="00DC0EBE">
        <w:rPr>
          <w:spacing w:val="-4"/>
        </w:rPr>
        <w:t xml:space="preserve"> </w:t>
      </w:r>
      <w:r>
        <w:t>P.</w:t>
      </w:r>
      <w:r w:rsidRPr="00DC0EBE">
        <w:rPr>
          <w:spacing w:val="-5"/>
        </w:rPr>
        <w:t xml:space="preserve"> </w:t>
      </w:r>
      <w:r>
        <w:t>and</w:t>
      </w:r>
      <w:r w:rsidRPr="00DC0EBE">
        <w:rPr>
          <w:spacing w:val="-5"/>
        </w:rPr>
        <w:t xml:space="preserve"> </w:t>
      </w:r>
      <w:r>
        <w:t>Voss,</w:t>
      </w:r>
      <w:r w:rsidRPr="00DC0EBE">
        <w:rPr>
          <w:spacing w:val="-4"/>
        </w:rPr>
        <w:t xml:space="preserve"> </w:t>
      </w:r>
      <w:r>
        <w:t>C.</w:t>
      </w:r>
      <w:r w:rsidRPr="00DC0EBE">
        <w:rPr>
          <w:spacing w:val="-5"/>
        </w:rPr>
        <w:t xml:space="preserve"> </w:t>
      </w:r>
      <w:r>
        <w:t>A.</w:t>
      </w:r>
      <w:r w:rsidRPr="00DC0EBE">
        <w:rPr>
          <w:spacing w:val="-5"/>
        </w:rPr>
        <w:t xml:space="preserve"> </w:t>
      </w:r>
      <w:r>
        <w:t>(1994),</w:t>
      </w:r>
      <w:r w:rsidRPr="00DC0EBE">
        <w:rPr>
          <w:spacing w:val="-4"/>
        </w:rPr>
        <w:t xml:space="preserve"> </w:t>
      </w:r>
      <w:r>
        <w:t>‘Development</w:t>
      </w:r>
      <w:r w:rsidRPr="00DC0EBE">
        <w:rPr>
          <w:spacing w:val="-4"/>
        </w:rPr>
        <w:t xml:space="preserve"> </w:t>
      </w:r>
      <w:r>
        <w:t>of</w:t>
      </w:r>
      <w:r w:rsidRPr="00DC0EBE">
        <w:rPr>
          <w:spacing w:val="-4"/>
        </w:rPr>
        <w:t xml:space="preserve"> </w:t>
      </w:r>
      <w:r>
        <w:t>a</w:t>
      </w:r>
      <w:r w:rsidRPr="00DC0EBE">
        <w:rPr>
          <w:spacing w:val="-4"/>
        </w:rPr>
        <w:t xml:space="preserve"> </w:t>
      </w:r>
      <w:r>
        <w:t>Technical</w:t>
      </w:r>
      <w:r w:rsidRPr="00DC0EBE">
        <w:rPr>
          <w:spacing w:val="-5"/>
        </w:rPr>
        <w:t xml:space="preserve"> </w:t>
      </w:r>
      <w:r>
        <w:t>Innovation</w:t>
      </w:r>
      <w:r w:rsidRPr="00DC0EBE">
        <w:rPr>
          <w:spacing w:val="-5"/>
        </w:rPr>
        <w:t xml:space="preserve"> </w:t>
      </w:r>
      <w:r>
        <w:t xml:space="preserve">Audit’, </w:t>
      </w:r>
      <w:bookmarkStart w:id="0" w:name="_GoBack"/>
      <w:bookmarkEnd w:id="0"/>
      <w:r w:rsidRPr="00DC0EBE">
        <w:rPr>
          <w:i/>
        </w:rPr>
        <w:t>Journal of Product Innovation Management</w:t>
      </w:r>
      <w:r>
        <w:t>, 13(2)</w:t>
      </w:r>
      <w:r>
        <w:t>, pp. 105-136.</w:t>
      </w:r>
    </w:p>
    <w:p w:rsidR="005D55B5" w:rsidRDefault="00DC0EBE" w:rsidP="00CB0B47">
      <w:pPr>
        <w:pStyle w:val="ListParagraph"/>
        <w:numPr>
          <w:ilvl w:val="0"/>
          <w:numId w:val="3"/>
        </w:numPr>
        <w:tabs>
          <w:tab w:val="left" w:pos="567"/>
        </w:tabs>
        <w:ind w:left="567" w:right="-46" w:hanging="294"/>
        <w:jc w:val="both"/>
      </w:pPr>
      <w:r>
        <w:t>Doherty S. and Hoyle S. (2009), ‘Supply Chain Decarbonization: The Role of Logistics and Transport in Reducing Supply Chain Carbon Emissions’, World Economic Forum,</w:t>
      </w:r>
      <w:r w:rsidRPr="00CB0B47">
        <w:rPr>
          <w:spacing w:val="-21"/>
        </w:rPr>
        <w:t xml:space="preserve"> </w:t>
      </w:r>
      <w:r>
        <w:t>Geneva.</w:t>
      </w:r>
    </w:p>
    <w:p w:rsidR="005D55B5" w:rsidRDefault="00DC0EBE" w:rsidP="00CB0B47">
      <w:pPr>
        <w:pStyle w:val="ListParagraph"/>
        <w:numPr>
          <w:ilvl w:val="0"/>
          <w:numId w:val="3"/>
        </w:numPr>
        <w:tabs>
          <w:tab w:val="left" w:pos="567"/>
        </w:tabs>
        <w:ind w:left="567" w:right="-46" w:hanging="294"/>
        <w:jc w:val="both"/>
      </w:pPr>
      <w:r>
        <w:t>Hellström D. and Olsson A. (2017), ‘Managing Packaging Design for Su</w:t>
      </w:r>
      <w:r>
        <w:t>stainable</w:t>
      </w:r>
      <w:r w:rsidRPr="00CB0B47">
        <w:rPr>
          <w:spacing w:val="-33"/>
        </w:rPr>
        <w:t xml:space="preserve"> </w:t>
      </w:r>
      <w:r>
        <w:t>Development: A Compass for Strategic Directions’, John Wiley &amp; Sons, Oxford,</w:t>
      </w:r>
      <w:r w:rsidRPr="00CB0B47">
        <w:rPr>
          <w:spacing w:val="-10"/>
        </w:rPr>
        <w:t xml:space="preserve"> </w:t>
      </w:r>
      <w:r>
        <w:t>UK.</w:t>
      </w:r>
    </w:p>
    <w:p w:rsidR="005D55B5" w:rsidRDefault="00DC0EBE" w:rsidP="00CB0B47">
      <w:pPr>
        <w:pStyle w:val="ListParagraph"/>
        <w:numPr>
          <w:ilvl w:val="0"/>
          <w:numId w:val="3"/>
        </w:numPr>
        <w:tabs>
          <w:tab w:val="left" w:pos="567"/>
        </w:tabs>
        <w:ind w:left="567" w:right="-46" w:hanging="294"/>
        <w:jc w:val="both"/>
      </w:pPr>
      <w:r>
        <w:t>INCPEN (2003), ‘Responsible packaging code of practice for optimising packaging and minimising waste’, The Industry Council for Packaging and the Environment, Reading,</w:t>
      </w:r>
      <w:r w:rsidRPr="00CB0B47">
        <w:rPr>
          <w:spacing w:val="-19"/>
        </w:rPr>
        <w:t xml:space="preserve"> </w:t>
      </w:r>
      <w:r>
        <w:t>UK.</w:t>
      </w:r>
    </w:p>
    <w:p w:rsidR="005D55B5" w:rsidRDefault="00DC0EBE" w:rsidP="00CB0B47">
      <w:pPr>
        <w:pStyle w:val="ListParagraph"/>
        <w:numPr>
          <w:ilvl w:val="0"/>
          <w:numId w:val="3"/>
        </w:numPr>
        <w:tabs>
          <w:tab w:val="left" w:pos="567"/>
        </w:tabs>
        <w:ind w:left="567" w:right="-46" w:hanging="294"/>
        <w:jc w:val="both"/>
      </w:pPr>
      <w:r>
        <w:t>Verghese K, Lewis H, Fitzpatrick L. (2012), ‘Packaging for Sustainability’, Springer</w:t>
      </w:r>
      <w:r>
        <w:t xml:space="preserve"> Verlag, London,</w:t>
      </w:r>
      <w:r w:rsidRPr="00CB0B47">
        <w:rPr>
          <w:spacing w:val="-3"/>
        </w:rPr>
        <w:t xml:space="preserve"> </w:t>
      </w:r>
      <w:r>
        <w:t>UK.</w:t>
      </w:r>
    </w:p>
    <w:p w:rsidR="005D55B5" w:rsidRDefault="00DC0EBE" w:rsidP="00CB0B47">
      <w:pPr>
        <w:pStyle w:val="ListParagraph"/>
        <w:numPr>
          <w:ilvl w:val="0"/>
          <w:numId w:val="3"/>
        </w:numPr>
        <w:tabs>
          <w:tab w:val="left" w:pos="567"/>
        </w:tabs>
        <w:ind w:left="567" w:right="-46" w:hanging="294"/>
        <w:jc w:val="both"/>
      </w:pPr>
      <w:r>
        <w:t>Pålsson, H. (2018). ‘Packaging Logistics: Understanding and managing the economic and environmental impacts of packaging in supply chains’, Kogan Page, London,</w:t>
      </w:r>
      <w:r w:rsidRPr="00CB0B47">
        <w:rPr>
          <w:spacing w:val="-11"/>
        </w:rPr>
        <w:t xml:space="preserve"> </w:t>
      </w:r>
      <w:r>
        <w:t>UK.</w:t>
      </w:r>
    </w:p>
    <w:sectPr w:rsidR="005D55B5">
      <w:pgSz w:w="11910" w:h="16840"/>
      <w:pgMar w:top="1360" w:right="130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0EBE">
      <w:r>
        <w:separator/>
      </w:r>
    </w:p>
  </w:endnote>
  <w:endnote w:type="continuationSeparator" w:id="0">
    <w:p w:rsidR="00000000" w:rsidRDefault="00DC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B5" w:rsidRDefault="00AC7858">
    <w:pPr>
      <w:pStyle w:val="BodyText"/>
      <w:spacing w:line="14" w:lineRule="auto"/>
      <w:rPr>
        <w:sz w:val="20"/>
      </w:rPr>
    </w:pPr>
    <w:r>
      <w:rPr>
        <w:noProof/>
        <w:lang w:val="en-GB" w:eastAsia="ko-KR" w:bidi="ar-SA"/>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9917430</wp:posOffset>
              </wp:positionV>
              <wp:extent cx="12192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B5" w:rsidRDefault="00DC0EBE">
                          <w:pPr>
                            <w:pStyle w:val="BodyText"/>
                            <w:spacing w:line="245" w:lineRule="exact"/>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3" type="#_x0000_t202" style="position:absolute;margin-left:292.9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F+2hGbhAAAADQEAAA8A&#10;AABkcnMvZG93bnJldi54bWxMj8FOwzAQRO9I/IO1SNyoXaSENMSpKgQnJNQ0HDg6sZtYjdchdtvw&#10;992e6G13ZzT7pljPbmAnMwXrUcJyIYAZbL222En4rj+eMmAhKtRq8Ggk/JkA6/L+rlC59meszGkX&#10;O0YhGHIloY9xzDkPbW+cCgs/GiRt7yenIq1Tx/WkzhTuBv4sRMqdskgfejWat960h93RSdj8YPVu&#10;f7+abbWvbF2vBH6mBykfH+bNK7Bo5vhvhis+oUNJTI0/og5skJBkCaFHEpJ0SRNZUpFQveZ6yl5W&#10;wMuC37YoLwAAAP//AwBQSwECLQAUAAYACAAAACEAtoM4kv4AAADhAQAAEwAAAAAAAAAAAAAAAAAA&#10;AAAAW0NvbnRlbnRfVHlwZXNdLnhtbFBLAQItABQABgAIAAAAIQA4/SH/1gAAAJQBAAALAAAAAAAA&#10;AAAAAAAAAC8BAABfcmVscy8ucmVsc1BLAQItABQABgAIAAAAIQDCunbZqQIAAKgFAAAOAAAAAAAA&#10;AAAAAAAAAC4CAABkcnMvZTJvRG9jLnhtbFBLAQItABQABgAIAAAAIQBftoRm4QAAAA0BAAAPAAAA&#10;AAAAAAAAAAAAAAMFAABkcnMvZG93bnJldi54bWxQSwUGAAAAAAQABADzAAAAEQYAAAAA&#10;" filled="f" stroked="f">
              <v:textbox inset="0,0,0,0">
                <w:txbxContent>
                  <w:p w:rsidR="005D55B5" w:rsidRDefault="00DC0EBE">
                    <w:pPr>
                      <w:pStyle w:val="BodyText"/>
                      <w:spacing w:line="245" w:lineRule="exact"/>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0EBE">
      <w:r>
        <w:separator/>
      </w:r>
    </w:p>
  </w:footnote>
  <w:footnote w:type="continuationSeparator" w:id="0">
    <w:p w:rsidR="00000000" w:rsidRDefault="00DC0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F5881"/>
    <w:multiLevelType w:val="hybridMultilevel"/>
    <w:tmpl w:val="49F8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94369"/>
    <w:multiLevelType w:val="hybridMultilevel"/>
    <w:tmpl w:val="C160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93DA0"/>
    <w:multiLevelType w:val="hybridMultilevel"/>
    <w:tmpl w:val="ADB6D53A"/>
    <w:lvl w:ilvl="0" w:tplc="BCC2F8D4">
      <w:numFmt w:val="bullet"/>
      <w:lvlText w:val=""/>
      <w:lvlJc w:val="left"/>
      <w:pPr>
        <w:ind w:left="836" w:hanging="360"/>
      </w:pPr>
      <w:rPr>
        <w:rFonts w:ascii="Symbol" w:eastAsia="Symbol" w:hAnsi="Symbol" w:cs="Symbol" w:hint="default"/>
        <w:w w:val="100"/>
        <w:sz w:val="22"/>
        <w:szCs w:val="22"/>
        <w:lang w:val="sv-SE" w:eastAsia="sv-SE" w:bidi="sv-SE"/>
      </w:rPr>
    </w:lvl>
    <w:lvl w:ilvl="1" w:tplc="95E0447E">
      <w:numFmt w:val="bullet"/>
      <w:lvlText w:val="•"/>
      <w:lvlJc w:val="left"/>
      <w:pPr>
        <w:ind w:left="1686" w:hanging="360"/>
      </w:pPr>
      <w:rPr>
        <w:rFonts w:hint="default"/>
        <w:lang w:val="sv-SE" w:eastAsia="sv-SE" w:bidi="sv-SE"/>
      </w:rPr>
    </w:lvl>
    <w:lvl w:ilvl="2" w:tplc="006A4B18">
      <w:numFmt w:val="bullet"/>
      <w:lvlText w:val="•"/>
      <w:lvlJc w:val="left"/>
      <w:pPr>
        <w:ind w:left="2533" w:hanging="360"/>
      </w:pPr>
      <w:rPr>
        <w:rFonts w:hint="default"/>
        <w:lang w:val="sv-SE" w:eastAsia="sv-SE" w:bidi="sv-SE"/>
      </w:rPr>
    </w:lvl>
    <w:lvl w:ilvl="3" w:tplc="49F0E284">
      <w:numFmt w:val="bullet"/>
      <w:lvlText w:val="•"/>
      <w:lvlJc w:val="left"/>
      <w:pPr>
        <w:ind w:left="3379" w:hanging="360"/>
      </w:pPr>
      <w:rPr>
        <w:rFonts w:hint="default"/>
        <w:lang w:val="sv-SE" w:eastAsia="sv-SE" w:bidi="sv-SE"/>
      </w:rPr>
    </w:lvl>
    <w:lvl w:ilvl="4" w:tplc="856289E2">
      <w:numFmt w:val="bullet"/>
      <w:lvlText w:val="•"/>
      <w:lvlJc w:val="left"/>
      <w:pPr>
        <w:ind w:left="4226" w:hanging="360"/>
      </w:pPr>
      <w:rPr>
        <w:rFonts w:hint="default"/>
        <w:lang w:val="sv-SE" w:eastAsia="sv-SE" w:bidi="sv-SE"/>
      </w:rPr>
    </w:lvl>
    <w:lvl w:ilvl="5" w:tplc="3C12EB9C">
      <w:numFmt w:val="bullet"/>
      <w:lvlText w:val="•"/>
      <w:lvlJc w:val="left"/>
      <w:pPr>
        <w:ind w:left="5073" w:hanging="360"/>
      </w:pPr>
      <w:rPr>
        <w:rFonts w:hint="default"/>
        <w:lang w:val="sv-SE" w:eastAsia="sv-SE" w:bidi="sv-SE"/>
      </w:rPr>
    </w:lvl>
    <w:lvl w:ilvl="6" w:tplc="6B3075FC">
      <w:numFmt w:val="bullet"/>
      <w:lvlText w:val="•"/>
      <w:lvlJc w:val="left"/>
      <w:pPr>
        <w:ind w:left="5919" w:hanging="360"/>
      </w:pPr>
      <w:rPr>
        <w:rFonts w:hint="default"/>
        <w:lang w:val="sv-SE" w:eastAsia="sv-SE" w:bidi="sv-SE"/>
      </w:rPr>
    </w:lvl>
    <w:lvl w:ilvl="7" w:tplc="C284ED28">
      <w:numFmt w:val="bullet"/>
      <w:lvlText w:val="•"/>
      <w:lvlJc w:val="left"/>
      <w:pPr>
        <w:ind w:left="6766" w:hanging="360"/>
      </w:pPr>
      <w:rPr>
        <w:rFonts w:hint="default"/>
        <w:lang w:val="sv-SE" w:eastAsia="sv-SE" w:bidi="sv-SE"/>
      </w:rPr>
    </w:lvl>
    <w:lvl w:ilvl="8" w:tplc="CDF2423A">
      <w:numFmt w:val="bullet"/>
      <w:lvlText w:val="•"/>
      <w:lvlJc w:val="left"/>
      <w:pPr>
        <w:ind w:left="7613" w:hanging="360"/>
      </w:pPr>
      <w:rPr>
        <w:rFonts w:hint="default"/>
        <w:lang w:val="sv-SE" w:eastAsia="sv-SE" w:bidi="sv-S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12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B5"/>
    <w:rsid w:val="005D55B5"/>
    <w:rsid w:val="00AC7858"/>
    <w:rsid w:val="00CB0B47"/>
    <w:rsid w:val="00DC0EB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2"/>
    </o:shapelayout>
  </w:shapeDefaults>
  <w:decimalSymbol w:val="."/>
  <w:listSeparator w:val=","/>
  <w14:docId w14:val="29F9B83D"/>
  <w15:docId w15:val="{8682BFCA-8455-498B-B5E8-754E51D0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eastAsia="sv-SE" w:bidi="sv-SE"/>
    </w:rPr>
  </w:style>
  <w:style w:type="paragraph" w:styleId="Heading1">
    <w:name w:val="heading 1"/>
    <w:basedOn w:val="Normal"/>
    <w:uiPriority w:val="1"/>
    <w:qFormat/>
    <w:pPr>
      <w:spacing w:before="17"/>
      <w:ind w:left="116" w:right="122"/>
      <w:jc w:val="both"/>
      <w:outlineLvl w:val="0"/>
    </w:pPr>
    <w:rPr>
      <w:b/>
      <w:bCs/>
      <w:sz w:val="28"/>
      <w:szCs w:val="28"/>
    </w:rPr>
  </w:style>
  <w:style w:type="paragraph" w:styleId="Heading2">
    <w:name w:val="heading 2"/>
    <w:basedOn w:val="Normal"/>
    <w:uiPriority w:val="1"/>
    <w:qFormat/>
    <w:pPr>
      <w:ind w:left="116"/>
      <w:jc w:val="both"/>
      <w:outlineLvl w:val="1"/>
    </w:pPr>
    <w:rPr>
      <w:b/>
      <w:bCs/>
    </w:rPr>
  </w:style>
  <w:style w:type="paragraph" w:styleId="Heading3">
    <w:name w:val="heading 3"/>
    <w:basedOn w:val="Normal"/>
    <w:uiPriority w:val="1"/>
    <w:qFormat/>
    <w:pPr>
      <w:spacing w:before="1"/>
      <w:ind w:left="116"/>
      <w:jc w:val="both"/>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right="112"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Hellstrom</dc:creator>
  <cp:lastModifiedBy>Saeyeon Roh</cp:lastModifiedBy>
  <cp:revision>3</cp:revision>
  <dcterms:created xsi:type="dcterms:W3CDTF">2018-07-20T10:49:00Z</dcterms:created>
  <dcterms:modified xsi:type="dcterms:W3CDTF">2018-07-20T11:05:00Z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2016</vt:lpwstr>
  </property>
  <property fmtid="{D5CDD505-2E9C-101B-9397-08002B2CF9AE}" pid="4" name="LastSaved">
    <vt:filetime>2018-06-26T00:00:00Z</vt:filetime>
  </property>
</Properties>
</file>