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46" w:rsidRPr="00BE4646" w:rsidRDefault="00BE4646" w:rsidP="00BE4646">
      <w:pPr>
        <w:jc w:val="both"/>
        <w:rPr>
          <w:rFonts w:asciiTheme="minorHAnsi" w:hAnsiTheme="minorHAnsi" w:cstheme="minorHAnsi"/>
          <w:b/>
          <w:sz w:val="28"/>
          <w:szCs w:val="28"/>
        </w:rPr>
      </w:pPr>
      <w:r w:rsidRPr="00BE4646">
        <w:rPr>
          <w:rFonts w:asciiTheme="minorHAnsi" w:hAnsiTheme="minorHAnsi" w:cstheme="minorHAnsi"/>
          <w:b/>
          <w:sz w:val="28"/>
          <w:szCs w:val="28"/>
        </w:rPr>
        <w:t>THE MAIN FACTORS DETERMINING POSITION OF WOMEN IN CONTEMPORARY LOGISTICS AND SUPPLY CHAINS</w:t>
      </w:r>
    </w:p>
    <w:p w:rsidR="00BE4646" w:rsidRPr="00BE4646" w:rsidRDefault="00BE4646" w:rsidP="00BE4646">
      <w:pPr>
        <w:jc w:val="both"/>
        <w:rPr>
          <w:rFonts w:asciiTheme="minorHAnsi" w:hAnsiTheme="minorHAnsi" w:cstheme="minorHAnsi"/>
          <w:b/>
          <w:sz w:val="18"/>
        </w:rPr>
      </w:pPr>
    </w:p>
    <w:p w:rsidR="00BE4646" w:rsidRPr="00BE4646" w:rsidRDefault="00BE4646" w:rsidP="00BE4646">
      <w:pPr>
        <w:jc w:val="both"/>
        <w:rPr>
          <w:rFonts w:asciiTheme="minorHAnsi" w:hAnsiTheme="minorHAnsi" w:cstheme="minorHAnsi"/>
          <w:b/>
          <w:i/>
        </w:rPr>
      </w:pPr>
      <w:r w:rsidRPr="00BE4646">
        <w:rPr>
          <w:rFonts w:asciiTheme="minorHAnsi" w:hAnsiTheme="minorHAnsi" w:cstheme="minorHAnsi"/>
          <w:b/>
          <w:i/>
        </w:rPr>
        <w:t>Danuta Kisperska-</w:t>
      </w:r>
      <w:r w:rsidRPr="00BE4646">
        <w:rPr>
          <w:rFonts w:asciiTheme="minorHAnsi" w:hAnsiTheme="minorHAnsi" w:cstheme="minorHAnsi"/>
          <w:b/>
          <w:i/>
          <w:color w:val="000000"/>
        </w:rPr>
        <w:t>Moroń</w:t>
      </w:r>
      <w:r w:rsidRPr="00BE4646">
        <w:rPr>
          <w:rFonts w:asciiTheme="minorHAnsi" w:hAnsiTheme="minorHAnsi" w:cstheme="minorHAnsi"/>
          <w:b/>
          <w:i/>
        </w:rPr>
        <w:t xml:space="preserve"> </w:t>
      </w:r>
    </w:p>
    <w:p w:rsidR="00BE4646" w:rsidRPr="00BE4646" w:rsidRDefault="00BE4646" w:rsidP="00BE4646">
      <w:pPr>
        <w:jc w:val="both"/>
        <w:rPr>
          <w:rFonts w:asciiTheme="minorHAnsi" w:hAnsiTheme="minorHAnsi" w:cstheme="minorHAnsi"/>
          <w:i/>
        </w:rPr>
      </w:pPr>
      <w:r w:rsidRPr="00BE4646">
        <w:rPr>
          <w:rFonts w:asciiTheme="minorHAnsi" w:hAnsiTheme="minorHAnsi" w:cstheme="minorHAnsi"/>
          <w:i/>
        </w:rPr>
        <w:t>Department of Business Logistics, University of Economics in Katowice, Poland</w:t>
      </w:r>
    </w:p>
    <w:p w:rsidR="007E266F" w:rsidRPr="00BE4646" w:rsidRDefault="007E266F" w:rsidP="00D33250">
      <w:pPr>
        <w:jc w:val="both"/>
        <w:rPr>
          <w:rFonts w:asciiTheme="minorHAnsi" w:hAnsiTheme="minorHAnsi" w:cstheme="minorHAnsi"/>
          <w:b/>
          <w:sz w:val="20"/>
          <w:szCs w:val="22"/>
          <w:u w:val="single"/>
        </w:rPr>
      </w:pPr>
    </w:p>
    <w:p w:rsidR="00D042AC" w:rsidRPr="008032A0" w:rsidRDefault="00D042AC" w:rsidP="00D33250">
      <w:pPr>
        <w:jc w:val="both"/>
        <w:rPr>
          <w:rFonts w:asciiTheme="minorHAnsi" w:hAnsiTheme="minorHAnsi" w:cstheme="minorHAnsi"/>
          <w:b/>
          <w:sz w:val="22"/>
          <w:szCs w:val="22"/>
          <w:u w:val="single"/>
        </w:rPr>
      </w:pPr>
      <w:r w:rsidRPr="008032A0">
        <w:rPr>
          <w:rFonts w:asciiTheme="minorHAnsi" w:hAnsiTheme="minorHAnsi" w:cstheme="minorHAnsi"/>
          <w:b/>
          <w:sz w:val="22"/>
          <w:szCs w:val="22"/>
          <w:u w:val="single"/>
        </w:rPr>
        <w:t>Introduction</w:t>
      </w:r>
    </w:p>
    <w:p w:rsidR="00066E51" w:rsidRPr="008032A0" w:rsidRDefault="00066E51" w:rsidP="00066E51">
      <w:pPr>
        <w:jc w:val="both"/>
        <w:rPr>
          <w:rFonts w:asciiTheme="minorHAnsi" w:hAnsiTheme="minorHAnsi" w:cstheme="minorHAnsi"/>
          <w:sz w:val="22"/>
          <w:szCs w:val="22"/>
        </w:rPr>
      </w:pPr>
      <w:r w:rsidRPr="008032A0">
        <w:rPr>
          <w:rFonts w:asciiTheme="minorHAnsi" w:hAnsiTheme="minorHAnsi" w:cstheme="minorHAnsi"/>
          <w:sz w:val="22"/>
          <w:szCs w:val="22"/>
          <w:lang w:val="en-US" w:eastAsia="zh-CN"/>
        </w:rPr>
        <w:t>H</w:t>
      </w:r>
      <w:r w:rsidR="00D042AC" w:rsidRPr="008032A0">
        <w:rPr>
          <w:rFonts w:asciiTheme="minorHAnsi" w:hAnsiTheme="minorHAnsi" w:cstheme="minorHAnsi"/>
          <w:sz w:val="22"/>
          <w:szCs w:val="22"/>
          <w:lang w:val="en-US" w:eastAsia="zh-CN"/>
        </w:rPr>
        <w:t xml:space="preserve">uman factor is one of the most important issues of supply chain and logistics, it is subject to essential transformation concerning a profile of skills and competencies. </w:t>
      </w:r>
      <w:r w:rsidRPr="008032A0">
        <w:rPr>
          <w:rFonts w:asciiTheme="minorHAnsi" w:hAnsiTheme="minorHAnsi" w:cstheme="minorHAnsi"/>
          <w:sz w:val="22"/>
          <w:szCs w:val="22"/>
        </w:rPr>
        <w:t>The view that human capital in supply chain management needs to be given far more attention today than ever before is gaining more and more support (</w:t>
      </w:r>
      <w:r w:rsidRPr="008032A0">
        <w:rPr>
          <w:rFonts w:asciiTheme="minorHAnsi" w:hAnsiTheme="minorHAnsi" w:cstheme="minorHAnsi"/>
          <w:i/>
          <w:sz w:val="22"/>
          <w:szCs w:val="22"/>
        </w:rPr>
        <w:t>Success Factor</w:t>
      </w:r>
      <w:r w:rsidRPr="008032A0">
        <w:rPr>
          <w:rFonts w:asciiTheme="minorHAnsi" w:hAnsiTheme="minorHAnsi" w:cstheme="minorHAnsi"/>
          <w:sz w:val="22"/>
          <w:szCs w:val="22"/>
        </w:rPr>
        <w:t>…, 2004). Research indicates that making the best use of the human capital will be the essential success factor in supply chain management. The leading companies invested 44% more into their work force than their competitors. They have more sophisticated human resource management and they have more flexible labour force (Kisperska</w:t>
      </w:r>
      <w:r w:rsidR="00900DFA" w:rsidRPr="008032A0">
        <w:rPr>
          <w:rFonts w:asciiTheme="minorHAnsi" w:hAnsiTheme="minorHAnsi" w:cstheme="minorHAnsi"/>
          <w:sz w:val="22"/>
          <w:szCs w:val="22"/>
        </w:rPr>
        <w:t>-Moroń</w:t>
      </w:r>
      <w:r w:rsidRPr="008032A0">
        <w:rPr>
          <w:rFonts w:asciiTheme="minorHAnsi" w:hAnsiTheme="minorHAnsi" w:cstheme="minorHAnsi"/>
          <w:sz w:val="22"/>
          <w:szCs w:val="22"/>
        </w:rPr>
        <w:t>, Klosa, 2017).</w:t>
      </w:r>
    </w:p>
    <w:p w:rsidR="00896449" w:rsidRPr="00BE4646" w:rsidRDefault="00896449" w:rsidP="00D33250">
      <w:pPr>
        <w:jc w:val="both"/>
        <w:rPr>
          <w:rFonts w:asciiTheme="minorHAnsi" w:hAnsiTheme="minorHAnsi" w:cstheme="minorHAnsi"/>
          <w:sz w:val="20"/>
          <w:szCs w:val="22"/>
        </w:rPr>
      </w:pPr>
    </w:p>
    <w:p w:rsidR="00896449" w:rsidRPr="008032A0" w:rsidRDefault="00C46B72" w:rsidP="00764A1E">
      <w:pPr>
        <w:autoSpaceDE w:val="0"/>
        <w:autoSpaceDN w:val="0"/>
        <w:adjustRightInd w:val="0"/>
        <w:jc w:val="both"/>
        <w:rPr>
          <w:rFonts w:asciiTheme="minorHAnsi" w:hAnsiTheme="minorHAnsi" w:cstheme="minorHAnsi"/>
          <w:sz w:val="22"/>
          <w:szCs w:val="22"/>
        </w:rPr>
      </w:pPr>
      <w:r w:rsidRPr="008032A0">
        <w:rPr>
          <w:rFonts w:asciiTheme="minorHAnsi" w:hAnsiTheme="minorHAnsi" w:cstheme="minorHAnsi"/>
          <w:sz w:val="22"/>
          <w:szCs w:val="22"/>
        </w:rPr>
        <w:t xml:space="preserve">All over the world businesses increasingly face the challenge of managing a more diverse workforce. That twenty-first century trend was indicated already </w:t>
      </w:r>
      <w:r w:rsidR="0039439B">
        <w:rPr>
          <w:rFonts w:asciiTheme="minorHAnsi" w:hAnsiTheme="minorHAnsi" w:cstheme="minorHAnsi"/>
          <w:sz w:val="22"/>
          <w:szCs w:val="22"/>
        </w:rPr>
        <w:t>long time</w:t>
      </w:r>
      <w:r w:rsidRPr="008032A0">
        <w:rPr>
          <w:rFonts w:asciiTheme="minorHAnsi" w:hAnsiTheme="minorHAnsi" w:cstheme="minorHAnsi"/>
          <w:sz w:val="22"/>
          <w:szCs w:val="22"/>
        </w:rPr>
        <w:t xml:space="preserve"> ago (Nelton, 1995). One of the most </w:t>
      </w:r>
      <w:r w:rsidR="00FC2E17" w:rsidRPr="008032A0">
        <w:rPr>
          <w:rFonts w:asciiTheme="minorHAnsi" w:hAnsiTheme="minorHAnsi" w:cstheme="minorHAnsi"/>
          <w:sz w:val="22"/>
          <w:szCs w:val="22"/>
        </w:rPr>
        <w:t xml:space="preserve">important profile </w:t>
      </w:r>
      <w:r w:rsidRPr="008032A0">
        <w:rPr>
          <w:rFonts w:asciiTheme="minorHAnsi" w:hAnsiTheme="minorHAnsi" w:cstheme="minorHAnsi"/>
          <w:sz w:val="22"/>
          <w:szCs w:val="22"/>
        </w:rPr>
        <w:t xml:space="preserve">of such diversity is the growing number of working women. </w:t>
      </w:r>
      <w:r w:rsidR="00562522" w:rsidRPr="008032A0">
        <w:rPr>
          <w:rFonts w:asciiTheme="minorHAnsi" w:hAnsiTheme="minorHAnsi" w:cstheme="minorHAnsi"/>
          <w:sz w:val="22"/>
          <w:szCs w:val="22"/>
        </w:rPr>
        <w:t>In terms of changes across time, the female labo</w:t>
      </w:r>
      <w:r w:rsidR="00FD1B24" w:rsidRPr="008032A0">
        <w:rPr>
          <w:rFonts w:asciiTheme="minorHAnsi" w:hAnsiTheme="minorHAnsi" w:cstheme="minorHAnsi"/>
          <w:sz w:val="22"/>
          <w:szCs w:val="22"/>
        </w:rPr>
        <w:t>u</w:t>
      </w:r>
      <w:r w:rsidR="00562522" w:rsidRPr="008032A0">
        <w:rPr>
          <w:rFonts w:asciiTheme="minorHAnsi" w:hAnsiTheme="minorHAnsi" w:cstheme="minorHAnsi"/>
          <w:sz w:val="22"/>
          <w:szCs w:val="22"/>
        </w:rPr>
        <w:t xml:space="preserve">r force participation rate today is higher than three decades ago. </w:t>
      </w:r>
      <w:r w:rsidR="00764A1E" w:rsidRPr="008032A0">
        <w:rPr>
          <w:rFonts w:asciiTheme="minorHAnsi" w:hAnsiTheme="minorHAnsi" w:cstheme="minorHAnsi"/>
          <w:sz w:val="22"/>
          <w:szCs w:val="22"/>
        </w:rPr>
        <w:t>Around the world men tend to participate in labo</w:t>
      </w:r>
      <w:r w:rsidR="001B1E66" w:rsidRPr="008032A0">
        <w:rPr>
          <w:rFonts w:asciiTheme="minorHAnsi" w:hAnsiTheme="minorHAnsi" w:cstheme="minorHAnsi"/>
          <w:sz w:val="22"/>
          <w:szCs w:val="22"/>
        </w:rPr>
        <w:t>u</w:t>
      </w:r>
      <w:r w:rsidR="00764A1E" w:rsidRPr="008032A0">
        <w:rPr>
          <w:rFonts w:asciiTheme="minorHAnsi" w:hAnsiTheme="minorHAnsi" w:cstheme="minorHAnsi"/>
          <w:sz w:val="22"/>
          <w:szCs w:val="22"/>
        </w:rPr>
        <w:t>r markets more frequently than women, however, there are huge differences across countries</w:t>
      </w:r>
      <w:r w:rsidR="00562522" w:rsidRPr="008032A0">
        <w:rPr>
          <w:rFonts w:asciiTheme="minorHAnsi" w:hAnsiTheme="minorHAnsi" w:cstheme="minorHAnsi"/>
          <w:sz w:val="22"/>
          <w:szCs w:val="22"/>
        </w:rPr>
        <w:t xml:space="preserve"> (Ortiz-Ospina and Tzvetkova, 2017)</w:t>
      </w:r>
      <w:r w:rsidR="00764A1E" w:rsidRPr="008032A0">
        <w:rPr>
          <w:rFonts w:asciiTheme="minorHAnsi" w:hAnsiTheme="minorHAnsi" w:cstheme="minorHAnsi"/>
          <w:sz w:val="22"/>
          <w:szCs w:val="22"/>
        </w:rPr>
        <w:t>.</w:t>
      </w:r>
      <w:r w:rsidR="001B1E66" w:rsidRPr="008032A0">
        <w:rPr>
          <w:rFonts w:asciiTheme="minorHAnsi" w:hAnsiTheme="minorHAnsi" w:cstheme="minorHAnsi"/>
          <w:sz w:val="22"/>
          <w:szCs w:val="22"/>
        </w:rPr>
        <w:t xml:space="preserve"> </w:t>
      </w:r>
      <w:r w:rsidR="00EA0F49" w:rsidRPr="008032A0">
        <w:rPr>
          <w:rFonts w:asciiTheme="minorHAnsi" w:hAnsiTheme="minorHAnsi" w:cstheme="minorHAnsi"/>
          <w:sz w:val="22"/>
          <w:szCs w:val="22"/>
        </w:rPr>
        <w:t>The female-to-male ratio of labo</w:t>
      </w:r>
      <w:r w:rsidR="001245E6" w:rsidRPr="008032A0">
        <w:rPr>
          <w:rFonts w:asciiTheme="minorHAnsi" w:hAnsiTheme="minorHAnsi" w:cstheme="minorHAnsi"/>
          <w:sz w:val="22"/>
          <w:szCs w:val="22"/>
        </w:rPr>
        <w:t>u</w:t>
      </w:r>
      <w:r w:rsidR="00EA0F49" w:rsidRPr="008032A0">
        <w:rPr>
          <w:rFonts w:asciiTheme="minorHAnsi" w:hAnsiTheme="minorHAnsi" w:cstheme="minorHAnsi"/>
          <w:sz w:val="22"/>
          <w:szCs w:val="22"/>
        </w:rPr>
        <w:t xml:space="preserve">r force participation rates, differs from 20% to 110%.  In 2015 in countries such as Syria or Algeria, the ratio </w:t>
      </w:r>
      <w:r w:rsidR="001245E6" w:rsidRPr="008032A0">
        <w:rPr>
          <w:rFonts w:asciiTheme="minorHAnsi" w:hAnsiTheme="minorHAnsi" w:cstheme="minorHAnsi"/>
          <w:sz w:val="22"/>
          <w:szCs w:val="22"/>
        </w:rPr>
        <w:t>was</w:t>
      </w:r>
      <w:r w:rsidR="00EA0F49" w:rsidRPr="008032A0">
        <w:rPr>
          <w:rFonts w:asciiTheme="minorHAnsi" w:hAnsiTheme="minorHAnsi" w:cstheme="minorHAnsi"/>
          <w:sz w:val="22"/>
          <w:szCs w:val="22"/>
        </w:rPr>
        <w:t xml:space="preserve"> below 25%</w:t>
      </w:r>
      <w:r w:rsidR="001245E6" w:rsidRPr="008032A0">
        <w:rPr>
          <w:rFonts w:asciiTheme="minorHAnsi" w:hAnsiTheme="minorHAnsi" w:cstheme="minorHAnsi"/>
          <w:sz w:val="22"/>
          <w:szCs w:val="22"/>
        </w:rPr>
        <w:t xml:space="preserve">. At the same time </w:t>
      </w:r>
      <w:r w:rsidR="00EA0F49" w:rsidRPr="008032A0">
        <w:rPr>
          <w:rFonts w:asciiTheme="minorHAnsi" w:hAnsiTheme="minorHAnsi" w:cstheme="minorHAnsi"/>
          <w:sz w:val="22"/>
          <w:szCs w:val="22"/>
        </w:rPr>
        <w:t xml:space="preserve">in Laos, Mozambique, Rwanda, Malawi and Togo, the relationship </w:t>
      </w:r>
      <w:r w:rsidR="001245E6" w:rsidRPr="008032A0">
        <w:rPr>
          <w:rFonts w:asciiTheme="minorHAnsi" w:hAnsiTheme="minorHAnsi" w:cstheme="minorHAnsi"/>
          <w:sz w:val="22"/>
          <w:szCs w:val="22"/>
        </w:rPr>
        <w:t>was</w:t>
      </w:r>
      <w:r w:rsidR="00EA0F49" w:rsidRPr="008032A0">
        <w:rPr>
          <w:rFonts w:asciiTheme="minorHAnsi" w:hAnsiTheme="minorHAnsi" w:cstheme="minorHAnsi"/>
          <w:sz w:val="22"/>
          <w:szCs w:val="22"/>
        </w:rPr>
        <w:t xml:space="preserve"> close to, or even slightly above 100%</w:t>
      </w:r>
      <w:r w:rsidR="001245E6" w:rsidRPr="008032A0">
        <w:rPr>
          <w:rFonts w:asciiTheme="minorHAnsi" w:hAnsiTheme="minorHAnsi" w:cstheme="minorHAnsi"/>
          <w:sz w:val="22"/>
          <w:szCs w:val="22"/>
        </w:rPr>
        <w:t xml:space="preserve">, </w:t>
      </w:r>
      <w:r w:rsidR="00EA0F49" w:rsidRPr="008032A0">
        <w:rPr>
          <w:rFonts w:asciiTheme="minorHAnsi" w:hAnsiTheme="minorHAnsi" w:cstheme="minorHAnsi"/>
          <w:sz w:val="22"/>
          <w:szCs w:val="22"/>
        </w:rPr>
        <w:t xml:space="preserve"> </w:t>
      </w:r>
      <w:r w:rsidR="001245E6" w:rsidRPr="008032A0">
        <w:rPr>
          <w:rFonts w:asciiTheme="minorHAnsi" w:hAnsiTheme="minorHAnsi" w:cstheme="minorHAnsi"/>
          <w:sz w:val="22"/>
          <w:szCs w:val="22"/>
        </w:rPr>
        <w:t xml:space="preserve">indicating that </w:t>
      </w:r>
      <w:r w:rsidR="00EA0F49" w:rsidRPr="008032A0">
        <w:rPr>
          <w:rFonts w:asciiTheme="minorHAnsi" w:hAnsiTheme="minorHAnsi" w:cstheme="minorHAnsi"/>
          <w:sz w:val="22"/>
          <w:szCs w:val="22"/>
        </w:rPr>
        <w:t xml:space="preserve">there </w:t>
      </w:r>
      <w:r w:rsidR="001245E6" w:rsidRPr="008032A0">
        <w:rPr>
          <w:rFonts w:asciiTheme="minorHAnsi" w:hAnsiTheme="minorHAnsi" w:cstheme="minorHAnsi"/>
          <w:sz w:val="22"/>
          <w:szCs w:val="22"/>
        </w:rPr>
        <w:t>was a</w:t>
      </w:r>
      <w:r w:rsidR="00EA0F49" w:rsidRPr="008032A0">
        <w:rPr>
          <w:rFonts w:asciiTheme="minorHAnsi" w:hAnsiTheme="minorHAnsi" w:cstheme="minorHAnsi"/>
          <w:sz w:val="22"/>
          <w:szCs w:val="22"/>
        </w:rPr>
        <w:t xml:space="preserve"> gender parity in labo</w:t>
      </w:r>
      <w:r w:rsidR="001245E6" w:rsidRPr="008032A0">
        <w:rPr>
          <w:rFonts w:asciiTheme="minorHAnsi" w:hAnsiTheme="minorHAnsi" w:cstheme="minorHAnsi"/>
          <w:sz w:val="22"/>
          <w:szCs w:val="22"/>
        </w:rPr>
        <w:t>u</w:t>
      </w:r>
      <w:r w:rsidR="00EA0F49" w:rsidRPr="008032A0">
        <w:rPr>
          <w:rFonts w:asciiTheme="minorHAnsi" w:hAnsiTheme="minorHAnsi" w:cstheme="minorHAnsi"/>
          <w:sz w:val="22"/>
          <w:szCs w:val="22"/>
        </w:rPr>
        <w:t>r force participation or even a higher share of women participating in the labo</w:t>
      </w:r>
      <w:r w:rsidR="001245E6" w:rsidRPr="008032A0">
        <w:rPr>
          <w:rFonts w:asciiTheme="minorHAnsi" w:hAnsiTheme="minorHAnsi" w:cstheme="minorHAnsi"/>
          <w:sz w:val="22"/>
          <w:szCs w:val="22"/>
        </w:rPr>
        <w:t>u</w:t>
      </w:r>
      <w:r w:rsidR="00EA0F49" w:rsidRPr="008032A0">
        <w:rPr>
          <w:rFonts w:asciiTheme="minorHAnsi" w:hAnsiTheme="minorHAnsi" w:cstheme="minorHAnsi"/>
          <w:sz w:val="22"/>
          <w:szCs w:val="22"/>
        </w:rPr>
        <w:t>r market than men.</w:t>
      </w:r>
      <w:r w:rsidR="001245E6" w:rsidRPr="008032A0">
        <w:rPr>
          <w:rFonts w:asciiTheme="minorHAnsi" w:hAnsiTheme="minorHAnsi" w:cstheme="minorHAnsi"/>
          <w:sz w:val="22"/>
          <w:szCs w:val="22"/>
        </w:rPr>
        <w:t xml:space="preserve"> The highest </w:t>
      </w:r>
      <w:r w:rsidR="0039439B">
        <w:rPr>
          <w:rFonts w:asciiTheme="minorHAnsi" w:hAnsiTheme="minorHAnsi" w:cstheme="minorHAnsi"/>
          <w:sz w:val="22"/>
          <w:szCs w:val="22"/>
        </w:rPr>
        <w:t xml:space="preserve">women </w:t>
      </w:r>
      <w:r w:rsidR="001245E6" w:rsidRPr="008032A0">
        <w:rPr>
          <w:rFonts w:asciiTheme="minorHAnsi" w:hAnsiTheme="minorHAnsi" w:cstheme="minorHAnsi"/>
          <w:sz w:val="22"/>
          <w:szCs w:val="22"/>
        </w:rPr>
        <w:t xml:space="preserve">participation rates were typical for the poorest countries within Africa and the richest European countries </w:t>
      </w:r>
      <w:r w:rsidR="00EA0F49" w:rsidRPr="008032A0">
        <w:rPr>
          <w:rFonts w:asciiTheme="minorHAnsi" w:hAnsiTheme="minorHAnsi" w:cstheme="minorHAnsi"/>
          <w:sz w:val="22"/>
          <w:szCs w:val="22"/>
        </w:rPr>
        <w:t xml:space="preserve">(Ortiz-Ospina and Tzvetkova, 2017).  </w:t>
      </w:r>
    </w:p>
    <w:p w:rsidR="00C46B72" w:rsidRPr="00BE4646" w:rsidRDefault="00C46B72" w:rsidP="00C46B72">
      <w:pPr>
        <w:jc w:val="both"/>
        <w:rPr>
          <w:rFonts w:asciiTheme="minorHAnsi" w:hAnsiTheme="minorHAnsi" w:cstheme="minorHAnsi"/>
          <w:sz w:val="20"/>
          <w:szCs w:val="22"/>
        </w:rPr>
      </w:pPr>
    </w:p>
    <w:p w:rsidR="001C1C40" w:rsidRPr="008032A0" w:rsidRDefault="001C1C40" w:rsidP="00D33250">
      <w:pPr>
        <w:jc w:val="both"/>
        <w:rPr>
          <w:rFonts w:asciiTheme="minorHAnsi" w:hAnsiTheme="minorHAnsi" w:cstheme="minorHAnsi"/>
          <w:sz w:val="22"/>
          <w:szCs w:val="22"/>
        </w:rPr>
      </w:pPr>
      <w:r w:rsidRPr="008032A0">
        <w:rPr>
          <w:rFonts w:asciiTheme="minorHAnsi" w:hAnsiTheme="minorHAnsi" w:cstheme="minorHAnsi"/>
          <w:sz w:val="22"/>
          <w:szCs w:val="22"/>
        </w:rPr>
        <w:t>A</w:t>
      </w:r>
      <w:r w:rsidR="00A546CA" w:rsidRPr="008032A0">
        <w:rPr>
          <w:rFonts w:asciiTheme="minorHAnsi" w:hAnsiTheme="minorHAnsi" w:cstheme="minorHAnsi"/>
          <w:sz w:val="22"/>
          <w:szCs w:val="22"/>
        </w:rPr>
        <w:t xml:space="preserve"> large part of female employment around the world takes place in the informal economy</w:t>
      </w:r>
      <w:r w:rsidRPr="008032A0">
        <w:rPr>
          <w:rFonts w:asciiTheme="minorHAnsi" w:hAnsiTheme="minorHAnsi" w:cstheme="minorHAnsi"/>
          <w:sz w:val="22"/>
          <w:szCs w:val="22"/>
        </w:rPr>
        <w:t xml:space="preserve">, and particularly </w:t>
      </w:r>
      <w:r w:rsidR="00A546CA" w:rsidRPr="008032A0">
        <w:rPr>
          <w:rFonts w:asciiTheme="minorHAnsi" w:hAnsiTheme="minorHAnsi" w:cstheme="minorHAnsi"/>
          <w:sz w:val="22"/>
          <w:szCs w:val="22"/>
        </w:rPr>
        <w:t>in many low and middle income countries, the vast majority of women engaged in paid work are in the informal economy.</w:t>
      </w:r>
      <w:r w:rsidR="00770F98" w:rsidRPr="008032A0">
        <w:rPr>
          <w:rFonts w:asciiTheme="minorHAnsi" w:hAnsiTheme="minorHAnsi" w:cstheme="minorHAnsi"/>
          <w:sz w:val="22"/>
          <w:szCs w:val="22"/>
        </w:rPr>
        <w:t xml:space="preserve"> </w:t>
      </w:r>
      <w:r w:rsidRPr="008032A0">
        <w:rPr>
          <w:rFonts w:asciiTheme="minorHAnsi" w:hAnsiTheme="minorHAnsi" w:cstheme="minorHAnsi"/>
          <w:sz w:val="22"/>
          <w:szCs w:val="22"/>
        </w:rPr>
        <w:t>The share of women employed in various sectors of the economy (e.g.in the US) differs also between industries (Figure 1).</w:t>
      </w:r>
    </w:p>
    <w:p w:rsidR="00E729AD" w:rsidRPr="00BE4646" w:rsidRDefault="00E729AD" w:rsidP="00D33250">
      <w:pPr>
        <w:jc w:val="both"/>
        <w:rPr>
          <w:rFonts w:asciiTheme="minorHAnsi" w:hAnsiTheme="minorHAnsi" w:cstheme="minorHAnsi"/>
          <w:sz w:val="20"/>
          <w:szCs w:val="22"/>
        </w:rPr>
      </w:pPr>
    </w:p>
    <w:p w:rsidR="008032A0" w:rsidRPr="008032A0" w:rsidRDefault="00FD1B24" w:rsidP="008032A0">
      <w:pPr>
        <w:jc w:val="both"/>
        <w:rPr>
          <w:rFonts w:asciiTheme="minorHAnsi" w:hAnsiTheme="minorHAnsi" w:cstheme="minorHAnsi"/>
          <w:sz w:val="22"/>
          <w:szCs w:val="22"/>
        </w:rPr>
      </w:pPr>
      <w:r w:rsidRPr="008032A0">
        <w:rPr>
          <w:rFonts w:asciiTheme="minorHAnsi" w:hAnsiTheme="minorHAnsi" w:cstheme="minorHAnsi"/>
          <w:sz w:val="22"/>
          <w:szCs w:val="22"/>
        </w:rPr>
        <w:t>T</w:t>
      </w:r>
      <w:r w:rsidR="00E729AD" w:rsidRPr="008032A0">
        <w:rPr>
          <w:rFonts w:asciiTheme="minorHAnsi" w:hAnsiTheme="minorHAnsi" w:cstheme="minorHAnsi"/>
          <w:sz w:val="22"/>
          <w:szCs w:val="22"/>
        </w:rPr>
        <w:t>he debate on discrimination against women in the labo</w:t>
      </w:r>
      <w:r w:rsidRPr="008032A0">
        <w:rPr>
          <w:rFonts w:asciiTheme="minorHAnsi" w:hAnsiTheme="minorHAnsi" w:cstheme="minorHAnsi"/>
          <w:sz w:val="22"/>
          <w:szCs w:val="22"/>
        </w:rPr>
        <w:t>u</w:t>
      </w:r>
      <w:r w:rsidR="00E729AD" w:rsidRPr="008032A0">
        <w:rPr>
          <w:rFonts w:asciiTheme="minorHAnsi" w:hAnsiTheme="minorHAnsi" w:cstheme="minorHAnsi"/>
          <w:sz w:val="22"/>
          <w:szCs w:val="22"/>
        </w:rPr>
        <w:t xml:space="preserve">r force is still very much an open topic, and one that affects all economic sectors and positions/levels of responsibility. In certain industries such as logistics and transportation, the difference in gender representation is so large that it </w:t>
      </w:r>
      <w:r w:rsidRPr="008032A0">
        <w:rPr>
          <w:rFonts w:asciiTheme="minorHAnsi" w:hAnsiTheme="minorHAnsi" w:cstheme="minorHAnsi"/>
          <w:sz w:val="22"/>
          <w:szCs w:val="22"/>
        </w:rPr>
        <w:t>denies</w:t>
      </w:r>
      <w:r w:rsidR="00E729AD" w:rsidRPr="008032A0">
        <w:rPr>
          <w:rFonts w:asciiTheme="minorHAnsi" w:hAnsiTheme="minorHAnsi" w:cstheme="minorHAnsi"/>
          <w:sz w:val="22"/>
          <w:szCs w:val="22"/>
        </w:rPr>
        <w:t xml:space="preserve"> any statistic</w:t>
      </w:r>
      <w:r w:rsidRPr="008032A0">
        <w:rPr>
          <w:rFonts w:asciiTheme="minorHAnsi" w:hAnsiTheme="minorHAnsi" w:cstheme="minorHAnsi"/>
          <w:sz w:val="22"/>
          <w:szCs w:val="22"/>
        </w:rPr>
        <w:t>s</w:t>
      </w:r>
      <w:r w:rsidR="00E729AD" w:rsidRPr="008032A0">
        <w:rPr>
          <w:rFonts w:asciiTheme="minorHAnsi" w:hAnsiTheme="minorHAnsi" w:cstheme="minorHAnsi"/>
          <w:sz w:val="22"/>
          <w:szCs w:val="22"/>
        </w:rPr>
        <w:t xml:space="preserve"> that could indicate a trend of improvement (Mateu, 2017).</w:t>
      </w:r>
      <w:r w:rsidR="008032A0" w:rsidRPr="008032A0">
        <w:rPr>
          <w:rFonts w:asciiTheme="minorHAnsi" w:hAnsiTheme="minorHAnsi" w:cstheme="minorHAnsi"/>
          <w:sz w:val="22"/>
          <w:szCs w:val="22"/>
        </w:rPr>
        <w:t xml:space="preserve"> </w:t>
      </w:r>
      <w:r w:rsidR="008032A0">
        <w:rPr>
          <w:rFonts w:asciiTheme="minorHAnsi" w:hAnsiTheme="minorHAnsi" w:cstheme="minorHAnsi"/>
          <w:sz w:val="22"/>
          <w:szCs w:val="22"/>
        </w:rPr>
        <w:t>T</w:t>
      </w:r>
      <w:r w:rsidR="008032A0" w:rsidRPr="008032A0">
        <w:rPr>
          <w:rFonts w:asciiTheme="minorHAnsi" w:hAnsiTheme="minorHAnsi" w:cstheme="minorHAnsi"/>
          <w:sz w:val="22"/>
          <w:szCs w:val="22"/>
        </w:rPr>
        <w:t xml:space="preserve">herefore, women are easily overlooked as a significant part of the </w:t>
      </w:r>
      <w:r w:rsidR="008032A0">
        <w:rPr>
          <w:rFonts w:asciiTheme="minorHAnsi" w:hAnsiTheme="minorHAnsi" w:cstheme="minorHAnsi"/>
          <w:sz w:val="22"/>
          <w:szCs w:val="22"/>
        </w:rPr>
        <w:t xml:space="preserve">logistics </w:t>
      </w:r>
      <w:r w:rsidR="008032A0" w:rsidRPr="008032A0">
        <w:rPr>
          <w:rFonts w:asciiTheme="minorHAnsi" w:hAnsiTheme="minorHAnsi" w:cstheme="minorHAnsi"/>
          <w:sz w:val="22"/>
          <w:szCs w:val="22"/>
        </w:rPr>
        <w:t>industry</w:t>
      </w:r>
      <w:r w:rsidR="008032A0">
        <w:rPr>
          <w:rFonts w:asciiTheme="minorHAnsi" w:hAnsiTheme="minorHAnsi" w:cstheme="minorHAnsi"/>
          <w:sz w:val="22"/>
          <w:szCs w:val="22"/>
        </w:rPr>
        <w:t>.</w:t>
      </w:r>
    </w:p>
    <w:p w:rsidR="00BE304A" w:rsidRPr="00BE4646" w:rsidRDefault="00BE304A" w:rsidP="00E729AD">
      <w:pPr>
        <w:jc w:val="both"/>
        <w:rPr>
          <w:rFonts w:asciiTheme="minorHAnsi" w:hAnsiTheme="minorHAnsi" w:cstheme="minorHAnsi"/>
          <w:sz w:val="20"/>
          <w:szCs w:val="22"/>
        </w:rPr>
      </w:pPr>
    </w:p>
    <w:p w:rsidR="00BE304A" w:rsidRPr="008032A0" w:rsidRDefault="00BE304A" w:rsidP="00BE304A">
      <w:pPr>
        <w:jc w:val="both"/>
        <w:rPr>
          <w:rFonts w:asciiTheme="minorHAnsi" w:hAnsiTheme="minorHAnsi" w:cstheme="minorHAnsi"/>
          <w:sz w:val="22"/>
          <w:szCs w:val="22"/>
        </w:rPr>
      </w:pPr>
      <w:r w:rsidRPr="008032A0">
        <w:rPr>
          <w:rFonts w:asciiTheme="minorHAnsi" w:hAnsiTheme="minorHAnsi" w:cstheme="minorHAnsi"/>
          <w:sz w:val="22"/>
          <w:szCs w:val="22"/>
        </w:rPr>
        <w:t xml:space="preserve">The purpose of this study is double fold. First of all it aims at exploring potential career-related concerns and problems among female logisticians and supply chain decision makers. Secondly, it suggests potential career patterns of females who currently are or might be involved in logistics and supply chain disciplines. </w:t>
      </w:r>
    </w:p>
    <w:p w:rsidR="00BE304A" w:rsidRPr="00BE4646" w:rsidRDefault="00BE304A" w:rsidP="00E729AD">
      <w:pPr>
        <w:jc w:val="both"/>
        <w:rPr>
          <w:rFonts w:asciiTheme="minorHAnsi" w:hAnsiTheme="minorHAnsi" w:cstheme="minorHAnsi"/>
          <w:sz w:val="20"/>
          <w:szCs w:val="22"/>
        </w:rPr>
      </w:pPr>
    </w:p>
    <w:p w:rsidR="007E413A" w:rsidRPr="008032A0" w:rsidRDefault="007E413A" w:rsidP="007E413A">
      <w:pPr>
        <w:jc w:val="both"/>
        <w:rPr>
          <w:rFonts w:asciiTheme="minorHAnsi" w:hAnsiTheme="minorHAnsi" w:cstheme="minorHAnsi"/>
          <w:sz w:val="22"/>
          <w:szCs w:val="22"/>
        </w:rPr>
      </w:pPr>
      <w:r w:rsidRPr="008032A0">
        <w:rPr>
          <w:rFonts w:asciiTheme="minorHAnsi" w:hAnsiTheme="minorHAnsi" w:cstheme="minorHAnsi"/>
          <w:sz w:val="22"/>
          <w:szCs w:val="22"/>
        </w:rPr>
        <w:t>In order to achieve these goals the following research questions have been formulated:</w:t>
      </w:r>
    </w:p>
    <w:p w:rsidR="007E413A" w:rsidRPr="008032A0" w:rsidRDefault="007E413A" w:rsidP="007E413A">
      <w:pPr>
        <w:jc w:val="both"/>
        <w:rPr>
          <w:rFonts w:asciiTheme="minorHAnsi" w:hAnsiTheme="minorHAnsi" w:cstheme="minorHAnsi"/>
          <w:sz w:val="22"/>
          <w:szCs w:val="22"/>
        </w:rPr>
      </w:pPr>
      <w:r w:rsidRPr="008032A0">
        <w:rPr>
          <w:rFonts w:asciiTheme="minorHAnsi" w:hAnsiTheme="minorHAnsi" w:cstheme="minorHAnsi"/>
          <w:sz w:val="22"/>
          <w:szCs w:val="22"/>
        </w:rPr>
        <w:t xml:space="preserve">RQ1: What logistics disciplines offer actual good conditions for women’s employment? </w:t>
      </w:r>
    </w:p>
    <w:p w:rsidR="007E413A" w:rsidRPr="008032A0" w:rsidRDefault="007E413A" w:rsidP="007E413A">
      <w:pPr>
        <w:jc w:val="both"/>
        <w:rPr>
          <w:rFonts w:asciiTheme="minorHAnsi" w:hAnsiTheme="minorHAnsi" w:cstheme="minorHAnsi"/>
          <w:sz w:val="22"/>
          <w:szCs w:val="22"/>
        </w:rPr>
      </w:pPr>
      <w:r w:rsidRPr="008032A0">
        <w:rPr>
          <w:rFonts w:asciiTheme="minorHAnsi" w:hAnsiTheme="minorHAnsi" w:cstheme="minorHAnsi"/>
          <w:sz w:val="22"/>
          <w:szCs w:val="22"/>
        </w:rPr>
        <w:t xml:space="preserve">RQ2: How do women in logistics perceive selected career-related opportunities and issues? </w:t>
      </w:r>
    </w:p>
    <w:p w:rsidR="007E413A" w:rsidRPr="008032A0" w:rsidRDefault="007E413A" w:rsidP="007E413A">
      <w:pPr>
        <w:jc w:val="both"/>
        <w:rPr>
          <w:rFonts w:asciiTheme="minorHAnsi" w:hAnsiTheme="minorHAnsi" w:cstheme="minorHAnsi"/>
          <w:sz w:val="22"/>
          <w:szCs w:val="22"/>
        </w:rPr>
      </w:pPr>
      <w:r w:rsidRPr="008032A0">
        <w:rPr>
          <w:rFonts w:asciiTheme="minorHAnsi" w:hAnsiTheme="minorHAnsi" w:cstheme="minorHAnsi"/>
          <w:sz w:val="22"/>
          <w:szCs w:val="22"/>
        </w:rPr>
        <w:t>RQ3: What factors contribute to successful career patterns experienced by female logistics professionals?</w:t>
      </w:r>
    </w:p>
    <w:p w:rsidR="00BE4646" w:rsidRDefault="00BE4646" w:rsidP="007E413A">
      <w:pPr>
        <w:jc w:val="both"/>
        <w:rPr>
          <w:rFonts w:asciiTheme="minorHAnsi" w:hAnsiTheme="minorHAnsi" w:cstheme="minorHAnsi"/>
          <w:sz w:val="22"/>
          <w:szCs w:val="22"/>
        </w:rPr>
      </w:pPr>
    </w:p>
    <w:p w:rsidR="007E413A" w:rsidRPr="008032A0" w:rsidRDefault="007E413A" w:rsidP="007E413A">
      <w:pPr>
        <w:jc w:val="both"/>
        <w:rPr>
          <w:rFonts w:asciiTheme="minorHAnsi" w:hAnsiTheme="minorHAnsi" w:cstheme="minorHAnsi"/>
          <w:sz w:val="22"/>
          <w:szCs w:val="22"/>
        </w:rPr>
      </w:pPr>
      <w:r w:rsidRPr="008032A0">
        <w:rPr>
          <w:rFonts w:asciiTheme="minorHAnsi" w:hAnsiTheme="minorHAnsi" w:cstheme="minorHAnsi"/>
          <w:sz w:val="22"/>
          <w:szCs w:val="22"/>
        </w:rPr>
        <w:t>All these issues deserve additional studies since despite some research contributions reaching even the year 1990, many aspects have not been investigated yet and not well implemented in practice.</w:t>
      </w:r>
    </w:p>
    <w:p w:rsidR="001C1C40" w:rsidRPr="008032A0" w:rsidRDefault="001C1C40" w:rsidP="00E729AD">
      <w:pPr>
        <w:jc w:val="center"/>
        <w:rPr>
          <w:rFonts w:asciiTheme="minorHAnsi" w:hAnsiTheme="minorHAnsi" w:cstheme="minorHAnsi"/>
          <w:sz w:val="22"/>
          <w:szCs w:val="22"/>
        </w:rPr>
      </w:pPr>
      <w:r w:rsidRPr="008032A0">
        <w:rPr>
          <w:rFonts w:asciiTheme="minorHAnsi" w:hAnsiTheme="minorHAnsi" w:cstheme="minorHAnsi"/>
          <w:noProof/>
          <w:sz w:val="22"/>
          <w:szCs w:val="22"/>
          <w:lang w:val="en-GB" w:eastAsia="ko-KR"/>
        </w:rPr>
        <w:lastRenderedPageBreak/>
        <w:drawing>
          <wp:inline distT="0" distB="0" distL="0" distR="0">
            <wp:extent cx="3973723" cy="2186848"/>
            <wp:effectExtent l="19050" t="0" r="7727" b="0"/>
            <wp:docPr id="2" name="Obraz 2" descr="Download Survey Analysis: Women in Supply Chain Survey, 2016"/>
            <wp:cNvGraphicFramePr/>
            <a:graphic xmlns:a="http://schemas.openxmlformats.org/drawingml/2006/main">
              <a:graphicData uri="http://schemas.openxmlformats.org/drawingml/2006/picture">
                <pic:pic xmlns:pic="http://schemas.openxmlformats.org/drawingml/2006/picture">
                  <pic:nvPicPr>
                    <pic:cNvPr id="28675" name="Picture 2" descr="Download Survey Analysis: Women in Supply Chain Survey, 2016"/>
                    <pic:cNvPicPr>
                      <a:picLocks noChangeAspect="1" noChangeArrowheads="1"/>
                    </pic:cNvPicPr>
                  </pic:nvPicPr>
                  <pic:blipFill>
                    <a:blip r:embed="rId8" cstate="print"/>
                    <a:srcRect/>
                    <a:stretch>
                      <a:fillRect/>
                    </a:stretch>
                  </pic:blipFill>
                  <pic:spPr bwMode="auto">
                    <a:xfrm>
                      <a:off x="0" y="0"/>
                      <a:ext cx="3978004" cy="2189204"/>
                    </a:xfrm>
                    <a:prstGeom prst="rect">
                      <a:avLst/>
                    </a:prstGeom>
                    <a:noFill/>
                    <a:ln w="9525">
                      <a:noFill/>
                      <a:miter lim="800000"/>
                      <a:headEnd/>
                      <a:tailEnd/>
                    </a:ln>
                  </pic:spPr>
                </pic:pic>
              </a:graphicData>
            </a:graphic>
          </wp:inline>
        </w:drawing>
      </w:r>
    </w:p>
    <w:p w:rsidR="00FD1B24" w:rsidRPr="008032A0" w:rsidRDefault="00E729AD" w:rsidP="00E729AD">
      <w:pPr>
        <w:jc w:val="center"/>
        <w:rPr>
          <w:rFonts w:asciiTheme="minorHAnsi" w:hAnsiTheme="minorHAnsi" w:cstheme="minorHAnsi"/>
          <w:bCs/>
          <w:sz w:val="22"/>
          <w:szCs w:val="22"/>
        </w:rPr>
      </w:pPr>
      <w:r w:rsidRPr="008032A0">
        <w:rPr>
          <w:rFonts w:asciiTheme="minorHAnsi" w:hAnsiTheme="minorHAnsi" w:cstheme="minorHAnsi"/>
          <w:sz w:val="22"/>
          <w:szCs w:val="22"/>
        </w:rPr>
        <w:t>Figure 1</w:t>
      </w:r>
      <w:r w:rsidR="00BE4646">
        <w:rPr>
          <w:rFonts w:asciiTheme="minorHAnsi" w:hAnsiTheme="minorHAnsi" w:cstheme="minorHAnsi"/>
          <w:sz w:val="22"/>
          <w:szCs w:val="22"/>
        </w:rPr>
        <w:t>:</w:t>
      </w:r>
      <w:r w:rsidRPr="008032A0">
        <w:rPr>
          <w:rFonts w:asciiTheme="minorHAnsi" w:hAnsiTheme="minorHAnsi" w:cstheme="minorHAnsi"/>
          <w:sz w:val="22"/>
          <w:szCs w:val="22"/>
        </w:rPr>
        <w:t xml:space="preserve"> </w:t>
      </w:r>
      <w:r w:rsidRPr="008032A0">
        <w:rPr>
          <w:rFonts w:asciiTheme="minorHAnsi" w:hAnsiTheme="minorHAnsi" w:cstheme="minorHAnsi"/>
          <w:bCs/>
          <w:sz w:val="22"/>
          <w:szCs w:val="22"/>
        </w:rPr>
        <w:t>Participat</w:t>
      </w:r>
      <w:r w:rsidR="00FD1B24" w:rsidRPr="008032A0">
        <w:rPr>
          <w:rFonts w:asciiTheme="minorHAnsi" w:hAnsiTheme="minorHAnsi" w:cstheme="minorHAnsi"/>
          <w:bCs/>
          <w:sz w:val="22"/>
          <w:szCs w:val="22"/>
        </w:rPr>
        <w:t>ion of women varied by industry</w:t>
      </w:r>
    </w:p>
    <w:p w:rsidR="00E729AD" w:rsidRPr="008032A0" w:rsidRDefault="00E729AD" w:rsidP="00E729AD">
      <w:pPr>
        <w:jc w:val="center"/>
        <w:rPr>
          <w:rFonts w:asciiTheme="minorHAnsi" w:hAnsiTheme="minorHAnsi" w:cstheme="minorHAnsi"/>
          <w:sz w:val="22"/>
          <w:szCs w:val="22"/>
          <w:lang w:val="en-US"/>
        </w:rPr>
      </w:pPr>
      <w:r w:rsidRPr="008032A0">
        <w:rPr>
          <w:rFonts w:asciiTheme="minorHAnsi" w:hAnsiTheme="minorHAnsi" w:cstheme="minorHAnsi"/>
          <w:bCs/>
          <w:sz w:val="22"/>
          <w:szCs w:val="22"/>
        </w:rPr>
        <w:t xml:space="preserve">Source: </w:t>
      </w:r>
      <w:r w:rsidRPr="008032A0">
        <w:rPr>
          <w:rFonts w:asciiTheme="minorHAnsi" w:hAnsiTheme="minorHAnsi" w:cstheme="minorHAnsi"/>
          <w:sz w:val="22"/>
          <w:szCs w:val="22"/>
          <w:lang w:val="en-US"/>
        </w:rPr>
        <w:t>Survey Analysis: Women …, 2016</w:t>
      </w:r>
    </w:p>
    <w:p w:rsidR="007E7F90" w:rsidRPr="008032A0" w:rsidRDefault="007E7F90" w:rsidP="00C246FC">
      <w:pPr>
        <w:spacing w:before="100" w:beforeAutospacing="1"/>
        <w:outlineLvl w:val="2"/>
        <w:rPr>
          <w:rFonts w:asciiTheme="minorHAnsi" w:hAnsiTheme="minorHAnsi" w:cstheme="minorHAnsi"/>
          <w:b/>
          <w:bCs/>
          <w:sz w:val="22"/>
          <w:szCs w:val="22"/>
          <w:u w:val="single"/>
        </w:rPr>
      </w:pPr>
      <w:r w:rsidRPr="008032A0">
        <w:rPr>
          <w:rFonts w:asciiTheme="minorHAnsi" w:hAnsiTheme="minorHAnsi" w:cstheme="minorHAnsi"/>
          <w:b/>
          <w:bCs/>
          <w:sz w:val="22"/>
          <w:szCs w:val="22"/>
          <w:u w:val="single"/>
        </w:rPr>
        <w:t xml:space="preserve">The role of women in the logistics and </w:t>
      </w:r>
      <w:r w:rsidR="00C246FC" w:rsidRPr="008032A0">
        <w:rPr>
          <w:rFonts w:asciiTheme="minorHAnsi" w:hAnsiTheme="minorHAnsi" w:cstheme="minorHAnsi"/>
          <w:b/>
          <w:bCs/>
          <w:sz w:val="22"/>
          <w:szCs w:val="22"/>
          <w:u w:val="single"/>
        </w:rPr>
        <w:t>supply chain</w:t>
      </w:r>
      <w:r w:rsidRPr="008032A0">
        <w:rPr>
          <w:rFonts w:asciiTheme="minorHAnsi" w:hAnsiTheme="minorHAnsi" w:cstheme="minorHAnsi"/>
          <w:b/>
          <w:bCs/>
          <w:sz w:val="22"/>
          <w:szCs w:val="22"/>
          <w:u w:val="single"/>
        </w:rPr>
        <w:t xml:space="preserve"> sector</w:t>
      </w:r>
    </w:p>
    <w:p w:rsidR="00142783" w:rsidRPr="008032A0" w:rsidRDefault="004D3B4A" w:rsidP="002C6226">
      <w:pPr>
        <w:jc w:val="both"/>
        <w:rPr>
          <w:rFonts w:asciiTheme="minorHAnsi" w:hAnsiTheme="minorHAnsi" w:cstheme="minorHAnsi"/>
          <w:sz w:val="22"/>
          <w:szCs w:val="22"/>
        </w:rPr>
      </w:pPr>
      <w:r w:rsidRPr="008032A0">
        <w:rPr>
          <w:rFonts w:asciiTheme="minorHAnsi" w:hAnsiTheme="minorHAnsi" w:cstheme="minorHAnsi"/>
          <w:sz w:val="22"/>
          <w:szCs w:val="22"/>
        </w:rPr>
        <w:t>L</w:t>
      </w:r>
      <w:r w:rsidRPr="008032A0">
        <w:rPr>
          <w:rFonts w:asciiTheme="minorHAnsi" w:hAnsiTheme="minorHAnsi" w:cstheme="minorHAnsi"/>
          <w:sz w:val="22"/>
          <w:szCs w:val="22"/>
          <w:lang w:val="en-US"/>
        </w:rPr>
        <w:t>ogistics sector has traditionally been associated with physical work and, consequently, considered a masculine sector</w:t>
      </w:r>
      <w:r w:rsidR="00E12FFA" w:rsidRPr="008032A0">
        <w:rPr>
          <w:rFonts w:asciiTheme="minorHAnsi" w:hAnsiTheme="minorHAnsi" w:cstheme="minorHAnsi"/>
          <w:sz w:val="22"/>
          <w:szCs w:val="22"/>
        </w:rPr>
        <w:t xml:space="preserve">. </w:t>
      </w:r>
      <w:r w:rsidRPr="008032A0">
        <w:rPr>
          <w:rFonts w:asciiTheme="minorHAnsi" w:hAnsiTheme="minorHAnsi" w:cstheme="minorHAnsi"/>
          <w:sz w:val="22"/>
          <w:szCs w:val="22"/>
        </w:rPr>
        <w:t>J</w:t>
      </w:r>
      <w:r w:rsidRPr="008032A0">
        <w:rPr>
          <w:rFonts w:asciiTheme="minorHAnsi" w:hAnsiTheme="minorHAnsi" w:cstheme="minorHAnsi"/>
          <w:sz w:val="22"/>
          <w:szCs w:val="22"/>
          <w:lang w:val="en-US"/>
        </w:rPr>
        <w:t>obs involving a considerable amount of physical work such as machine operators and storage technicians are very much male-dominated.</w:t>
      </w:r>
      <w:r w:rsidRPr="008032A0">
        <w:rPr>
          <w:rFonts w:asciiTheme="minorHAnsi" w:hAnsiTheme="minorHAnsi" w:cstheme="minorHAnsi"/>
          <w:sz w:val="22"/>
          <w:szCs w:val="22"/>
        </w:rPr>
        <w:t xml:space="preserve"> </w:t>
      </w:r>
      <w:r w:rsidR="00654F06" w:rsidRPr="008032A0">
        <w:rPr>
          <w:rFonts w:asciiTheme="minorHAnsi" w:hAnsiTheme="minorHAnsi" w:cstheme="minorHAnsi"/>
          <w:sz w:val="22"/>
          <w:szCs w:val="22"/>
        </w:rPr>
        <w:t xml:space="preserve">However, </w:t>
      </w:r>
      <w:r w:rsidR="00FF03CF" w:rsidRPr="008032A0">
        <w:rPr>
          <w:rFonts w:asciiTheme="minorHAnsi" w:hAnsiTheme="minorHAnsi" w:cstheme="minorHAnsi"/>
          <w:sz w:val="22"/>
          <w:szCs w:val="22"/>
        </w:rPr>
        <w:t xml:space="preserve">qualifications </w:t>
      </w:r>
      <w:r w:rsidR="00654F06" w:rsidRPr="008032A0">
        <w:rPr>
          <w:rFonts w:asciiTheme="minorHAnsi" w:hAnsiTheme="minorHAnsi" w:cstheme="minorHAnsi"/>
          <w:sz w:val="22"/>
          <w:szCs w:val="22"/>
        </w:rPr>
        <w:t xml:space="preserve">required today in logistics operations </w:t>
      </w:r>
      <w:r w:rsidR="00FF03CF" w:rsidRPr="008032A0">
        <w:rPr>
          <w:rFonts w:asciiTheme="minorHAnsi" w:hAnsiTheme="minorHAnsi" w:cstheme="minorHAnsi"/>
          <w:sz w:val="22"/>
          <w:szCs w:val="22"/>
        </w:rPr>
        <w:t xml:space="preserve">reach far beyond physical work and requirements for physical strength </w:t>
      </w:r>
      <w:r w:rsidR="002E1034" w:rsidRPr="008032A0">
        <w:rPr>
          <w:rFonts w:asciiTheme="minorHAnsi" w:hAnsiTheme="minorHAnsi" w:cstheme="minorHAnsi"/>
          <w:sz w:val="22"/>
          <w:szCs w:val="22"/>
        </w:rPr>
        <w:t>are not essential for all types of supply chain management positions. D</w:t>
      </w:r>
      <w:r w:rsidR="00142783" w:rsidRPr="008032A0">
        <w:rPr>
          <w:rFonts w:asciiTheme="minorHAnsi" w:hAnsiTheme="minorHAnsi" w:cstheme="minorHAnsi"/>
          <w:sz w:val="22"/>
          <w:szCs w:val="22"/>
        </w:rPr>
        <w:t>espite th</w:t>
      </w:r>
      <w:r w:rsidR="002E1034" w:rsidRPr="008032A0">
        <w:rPr>
          <w:rFonts w:asciiTheme="minorHAnsi" w:hAnsiTheme="minorHAnsi" w:cstheme="minorHAnsi"/>
          <w:sz w:val="22"/>
          <w:szCs w:val="22"/>
        </w:rPr>
        <w:t>at</w:t>
      </w:r>
      <w:r w:rsidR="00142783" w:rsidRPr="008032A0">
        <w:rPr>
          <w:rFonts w:asciiTheme="minorHAnsi" w:hAnsiTheme="minorHAnsi" w:cstheme="minorHAnsi"/>
          <w:sz w:val="22"/>
          <w:szCs w:val="22"/>
        </w:rPr>
        <w:t>, there’s still a huge gap between the number of women and men working in the sector. Women made up 46.8% of the US labo</w:t>
      </w:r>
      <w:r w:rsidR="008418DE">
        <w:rPr>
          <w:rFonts w:asciiTheme="minorHAnsi" w:hAnsiTheme="minorHAnsi" w:cstheme="minorHAnsi"/>
          <w:sz w:val="22"/>
          <w:szCs w:val="22"/>
        </w:rPr>
        <w:t>u</w:t>
      </w:r>
      <w:r w:rsidR="00142783" w:rsidRPr="008032A0">
        <w:rPr>
          <w:rFonts w:asciiTheme="minorHAnsi" w:hAnsiTheme="minorHAnsi" w:cstheme="minorHAnsi"/>
          <w:sz w:val="22"/>
          <w:szCs w:val="22"/>
        </w:rPr>
        <w:t xml:space="preserve">r force in 2015. However, in the US Transportation &amp; Utilities sector, women constitute </w:t>
      </w:r>
      <w:r w:rsidR="002E1034" w:rsidRPr="008032A0">
        <w:rPr>
          <w:rFonts w:asciiTheme="minorHAnsi" w:hAnsiTheme="minorHAnsi" w:cstheme="minorHAnsi"/>
          <w:sz w:val="22"/>
          <w:szCs w:val="22"/>
        </w:rPr>
        <w:t xml:space="preserve">only </w:t>
      </w:r>
      <w:r w:rsidR="002C6226" w:rsidRPr="008032A0">
        <w:rPr>
          <w:rFonts w:asciiTheme="minorHAnsi" w:hAnsiTheme="minorHAnsi" w:cstheme="minorHAnsi"/>
          <w:sz w:val="22"/>
          <w:szCs w:val="22"/>
        </w:rPr>
        <w:t>22.6%, even if a</w:t>
      </w:r>
      <w:r w:rsidR="00142783" w:rsidRPr="008032A0">
        <w:rPr>
          <w:rFonts w:asciiTheme="minorHAnsi" w:hAnsiTheme="minorHAnsi" w:cstheme="minorHAnsi"/>
          <w:sz w:val="22"/>
          <w:szCs w:val="22"/>
        </w:rPr>
        <w:t>ccording to the US Bureau of Labo</w:t>
      </w:r>
      <w:r w:rsidR="00FD1B24" w:rsidRPr="008032A0">
        <w:rPr>
          <w:rFonts w:asciiTheme="minorHAnsi" w:hAnsiTheme="minorHAnsi" w:cstheme="minorHAnsi"/>
          <w:sz w:val="22"/>
          <w:szCs w:val="22"/>
        </w:rPr>
        <w:t>u</w:t>
      </w:r>
      <w:r w:rsidR="00142783" w:rsidRPr="008032A0">
        <w:rPr>
          <w:rFonts w:asciiTheme="minorHAnsi" w:hAnsiTheme="minorHAnsi" w:cstheme="minorHAnsi"/>
          <w:sz w:val="22"/>
          <w:szCs w:val="22"/>
        </w:rPr>
        <w:t>r Statistics, the trade, transportation, and utilities industry is the second largest employer of women, after manufacturing. In 2016, the industry register</w:t>
      </w:r>
      <w:r w:rsidR="0012138C" w:rsidRPr="008032A0">
        <w:rPr>
          <w:rFonts w:asciiTheme="minorHAnsi" w:hAnsiTheme="minorHAnsi" w:cstheme="minorHAnsi"/>
          <w:sz w:val="22"/>
          <w:szCs w:val="22"/>
        </w:rPr>
        <w:t>ed</w:t>
      </w:r>
      <w:r w:rsidR="00142783" w:rsidRPr="008032A0">
        <w:rPr>
          <w:rFonts w:asciiTheme="minorHAnsi" w:hAnsiTheme="minorHAnsi" w:cstheme="minorHAnsi"/>
          <w:sz w:val="22"/>
          <w:szCs w:val="22"/>
        </w:rPr>
        <w:t xml:space="preserve"> a 3.9% increase </w:t>
      </w:r>
      <w:r w:rsidR="0012138C" w:rsidRPr="008032A0">
        <w:rPr>
          <w:rFonts w:asciiTheme="minorHAnsi" w:hAnsiTheme="minorHAnsi" w:cstheme="minorHAnsi"/>
          <w:sz w:val="22"/>
          <w:szCs w:val="22"/>
        </w:rPr>
        <w:t xml:space="preserve">of women employment </w:t>
      </w:r>
      <w:r w:rsidR="00142783" w:rsidRPr="008032A0">
        <w:rPr>
          <w:rFonts w:asciiTheme="minorHAnsi" w:hAnsiTheme="minorHAnsi" w:cstheme="minorHAnsi"/>
          <w:sz w:val="22"/>
          <w:szCs w:val="22"/>
        </w:rPr>
        <w:t>from 2006</w:t>
      </w:r>
      <w:r w:rsidR="00E70D72" w:rsidRPr="008032A0">
        <w:rPr>
          <w:rFonts w:asciiTheme="minorHAnsi" w:hAnsiTheme="minorHAnsi" w:cstheme="minorHAnsi"/>
          <w:sz w:val="22"/>
          <w:szCs w:val="22"/>
        </w:rPr>
        <w:t xml:space="preserve"> (Mateu, 2017).</w:t>
      </w:r>
    </w:p>
    <w:p w:rsidR="005660D9" w:rsidRPr="008032A0" w:rsidRDefault="005660D9" w:rsidP="002C6226">
      <w:pPr>
        <w:jc w:val="both"/>
        <w:rPr>
          <w:rFonts w:asciiTheme="minorHAnsi" w:hAnsiTheme="minorHAnsi" w:cstheme="minorHAnsi"/>
          <w:sz w:val="22"/>
          <w:szCs w:val="22"/>
        </w:rPr>
      </w:pPr>
    </w:p>
    <w:p w:rsidR="00E308FE" w:rsidRPr="008032A0" w:rsidRDefault="00EF16BE" w:rsidP="00F55605">
      <w:pPr>
        <w:jc w:val="both"/>
        <w:rPr>
          <w:rFonts w:asciiTheme="minorHAnsi" w:hAnsiTheme="minorHAnsi" w:cstheme="minorHAnsi"/>
          <w:sz w:val="22"/>
          <w:szCs w:val="22"/>
        </w:rPr>
      </w:pPr>
      <w:r w:rsidRPr="008032A0">
        <w:rPr>
          <w:rFonts w:asciiTheme="minorHAnsi" w:hAnsiTheme="minorHAnsi" w:cstheme="minorHAnsi"/>
          <w:bCs/>
          <w:sz w:val="22"/>
          <w:szCs w:val="22"/>
        </w:rPr>
        <w:t xml:space="preserve">Some </w:t>
      </w:r>
      <w:r w:rsidR="00F55605" w:rsidRPr="008032A0">
        <w:rPr>
          <w:rFonts w:asciiTheme="minorHAnsi" w:hAnsiTheme="minorHAnsi" w:cstheme="minorHAnsi"/>
          <w:bCs/>
          <w:sz w:val="22"/>
          <w:szCs w:val="22"/>
        </w:rPr>
        <w:t xml:space="preserve">EU </w:t>
      </w:r>
      <w:r w:rsidRPr="008032A0">
        <w:rPr>
          <w:rFonts w:asciiTheme="minorHAnsi" w:hAnsiTheme="minorHAnsi" w:cstheme="minorHAnsi"/>
          <w:bCs/>
          <w:sz w:val="22"/>
          <w:szCs w:val="22"/>
        </w:rPr>
        <w:t xml:space="preserve">statistics </w:t>
      </w:r>
      <w:r w:rsidR="00F55605" w:rsidRPr="008032A0">
        <w:rPr>
          <w:rFonts w:asciiTheme="minorHAnsi" w:hAnsiTheme="minorHAnsi" w:cstheme="minorHAnsi"/>
          <w:bCs/>
          <w:sz w:val="22"/>
          <w:szCs w:val="22"/>
        </w:rPr>
        <w:t>c</w:t>
      </w:r>
      <w:r w:rsidRPr="008032A0">
        <w:rPr>
          <w:rFonts w:asciiTheme="minorHAnsi" w:hAnsiTheme="minorHAnsi" w:cstheme="minorHAnsi"/>
          <w:bCs/>
          <w:sz w:val="22"/>
          <w:szCs w:val="22"/>
        </w:rPr>
        <w:t>oncern the share of w</w:t>
      </w:r>
      <w:r w:rsidR="005660D9" w:rsidRPr="008032A0">
        <w:rPr>
          <w:rFonts w:asciiTheme="minorHAnsi" w:hAnsiTheme="minorHAnsi" w:cstheme="minorHAnsi"/>
          <w:bCs/>
          <w:sz w:val="22"/>
          <w:szCs w:val="22"/>
        </w:rPr>
        <w:t xml:space="preserve">omen in transport in </w:t>
      </w:r>
      <w:r w:rsidR="001C3AA3" w:rsidRPr="008032A0">
        <w:rPr>
          <w:rFonts w:asciiTheme="minorHAnsi" w:hAnsiTheme="minorHAnsi" w:cstheme="minorHAnsi"/>
          <w:bCs/>
          <w:sz w:val="22"/>
          <w:szCs w:val="22"/>
        </w:rPr>
        <w:t xml:space="preserve">the </w:t>
      </w:r>
      <w:r w:rsidR="005660D9" w:rsidRPr="008032A0">
        <w:rPr>
          <w:rFonts w:asciiTheme="minorHAnsi" w:hAnsiTheme="minorHAnsi" w:cstheme="minorHAnsi"/>
          <w:bCs/>
          <w:sz w:val="22"/>
          <w:szCs w:val="22"/>
        </w:rPr>
        <w:t>European countries</w:t>
      </w:r>
      <w:r w:rsidR="00F55605" w:rsidRPr="008032A0">
        <w:rPr>
          <w:rFonts w:asciiTheme="minorHAnsi" w:hAnsiTheme="minorHAnsi" w:cstheme="minorHAnsi"/>
          <w:bCs/>
          <w:sz w:val="22"/>
          <w:szCs w:val="22"/>
        </w:rPr>
        <w:t>. In the t</w:t>
      </w:r>
      <w:r w:rsidR="00C97C0A" w:rsidRPr="008032A0">
        <w:rPr>
          <w:rFonts w:asciiTheme="minorHAnsi" w:hAnsiTheme="minorHAnsi" w:cstheme="minorHAnsi"/>
          <w:sz w:val="22"/>
          <w:szCs w:val="22"/>
        </w:rPr>
        <w:t xml:space="preserve">ransport industry in  Poland </w:t>
      </w:r>
      <w:r w:rsidR="00F55605" w:rsidRPr="008032A0">
        <w:rPr>
          <w:rFonts w:asciiTheme="minorHAnsi" w:hAnsiTheme="minorHAnsi" w:cstheme="minorHAnsi"/>
          <w:sz w:val="22"/>
          <w:szCs w:val="22"/>
        </w:rPr>
        <w:t>t</w:t>
      </w:r>
      <w:r w:rsidR="001C3AA3" w:rsidRPr="008032A0">
        <w:rPr>
          <w:rFonts w:asciiTheme="minorHAnsi" w:hAnsiTheme="minorHAnsi" w:cstheme="minorHAnsi"/>
          <w:sz w:val="22"/>
          <w:szCs w:val="22"/>
        </w:rPr>
        <w:t>he</w:t>
      </w:r>
      <w:r w:rsidR="00F55605" w:rsidRPr="008032A0">
        <w:rPr>
          <w:rFonts w:asciiTheme="minorHAnsi" w:hAnsiTheme="minorHAnsi" w:cstheme="minorHAnsi"/>
          <w:sz w:val="22"/>
          <w:szCs w:val="22"/>
        </w:rPr>
        <w:t xml:space="preserve"> proportion is </w:t>
      </w:r>
      <w:r w:rsidR="00C97C0A" w:rsidRPr="008032A0">
        <w:rPr>
          <w:rFonts w:asciiTheme="minorHAnsi" w:hAnsiTheme="minorHAnsi" w:cstheme="minorHAnsi"/>
          <w:sz w:val="22"/>
          <w:szCs w:val="22"/>
        </w:rPr>
        <w:t>20% women and 80% men (Eurostat Labour Force Survey</w:t>
      </w:r>
      <w:r w:rsidR="00F55605" w:rsidRPr="008032A0">
        <w:rPr>
          <w:rFonts w:asciiTheme="minorHAnsi" w:hAnsiTheme="minorHAnsi" w:cstheme="minorHAnsi"/>
          <w:sz w:val="22"/>
          <w:szCs w:val="22"/>
        </w:rPr>
        <w:t>, 2018).</w:t>
      </w:r>
      <w:r w:rsidR="00C97C0A" w:rsidRPr="008032A0">
        <w:rPr>
          <w:rFonts w:asciiTheme="minorHAnsi" w:hAnsiTheme="minorHAnsi" w:cstheme="minorHAnsi"/>
          <w:sz w:val="22"/>
          <w:szCs w:val="22"/>
        </w:rPr>
        <w:t xml:space="preserve"> The largest share of women in transport industry </w:t>
      </w:r>
      <w:r w:rsidR="001C3AA3" w:rsidRPr="008032A0">
        <w:rPr>
          <w:rFonts w:asciiTheme="minorHAnsi" w:hAnsiTheme="minorHAnsi" w:cstheme="minorHAnsi"/>
          <w:sz w:val="22"/>
          <w:szCs w:val="22"/>
        </w:rPr>
        <w:t xml:space="preserve">is typical for such countries like </w:t>
      </w:r>
      <w:r w:rsidR="00C97C0A" w:rsidRPr="008032A0">
        <w:rPr>
          <w:rFonts w:asciiTheme="minorHAnsi" w:hAnsiTheme="minorHAnsi" w:cstheme="minorHAnsi"/>
          <w:sz w:val="22"/>
          <w:szCs w:val="22"/>
        </w:rPr>
        <w:t xml:space="preserve"> Cyprus (31%), France (27%) and Czech Republic (26%)</w:t>
      </w:r>
      <w:r w:rsidR="001C3AA3" w:rsidRPr="008032A0">
        <w:rPr>
          <w:rFonts w:asciiTheme="minorHAnsi" w:hAnsiTheme="minorHAnsi" w:cstheme="minorHAnsi"/>
          <w:sz w:val="22"/>
          <w:szCs w:val="22"/>
        </w:rPr>
        <w:t>. On contrary, t</w:t>
      </w:r>
      <w:r w:rsidR="00C97C0A" w:rsidRPr="008032A0">
        <w:rPr>
          <w:rFonts w:asciiTheme="minorHAnsi" w:hAnsiTheme="minorHAnsi" w:cstheme="minorHAnsi"/>
          <w:sz w:val="22"/>
          <w:szCs w:val="22"/>
        </w:rPr>
        <w:t xml:space="preserve">he lowest share </w:t>
      </w:r>
      <w:r w:rsidR="001C3AA3" w:rsidRPr="008032A0">
        <w:rPr>
          <w:rFonts w:asciiTheme="minorHAnsi" w:hAnsiTheme="minorHAnsi" w:cstheme="minorHAnsi"/>
          <w:sz w:val="22"/>
          <w:szCs w:val="22"/>
        </w:rPr>
        <w:t xml:space="preserve">was noticed </w:t>
      </w:r>
      <w:r w:rsidR="00C97C0A" w:rsidRPr="008032A0">
        <w:rPr>
          <w:rFonts w:asciiTheme="minorHAnsi" w:hAnsiTheme="minorHAnsi" w:cstheme="minorHAnsi"/>
          <w:sz w:val="22"/>
          <w:szCs w:val="22"/>
        </w:rPr>
        <w:t>in Luxembourg (12%), Greece and Slovenia (</w:t>
      </w:r>
      <w:r w:rsidR="001C3AA3" w:rsidRPr="008032A0">
        <w:rPr>
          <w:rFonts w:asciiTheme="minorHAnsi" w:hAnsiTheme="minorHAnsi" w:cstheme="minorHAnsi"/>
          <w:sz w:val="22"/>
          <w:szCs w:val="22"/>
        </w:rPr>
        <w:t>in each of them -</w:t>
      </w:r>
      <w:r w:rsidR="00C97C0A" w:rsidRPr="008032A0">
        <w:rPr>
          <w:rFonts w:asciiTheme="minorHAnsi" w:hAnsiTheme="minorHAnsi" w:cstheme="minorHAnsi"/>
          <w:sz w:val="22"/>
          <w:szCs w:val="22"/>
        </w:rPr>
        <w:t xml:space="preserve"> 16%). </w:t>
      </w:r>
    </w:p>
    <w:p w:rsidR="007954AC" w:rsidRPr="008032A0" w:rsidRDefault="007954AC" w:rsidP="002C6226">
      <w:pPr>
        <w:jc w:val="both"/>
        <w:rPr>
          <w:rFonts w:asciiTheme="minorHAnsi" w:hAnsiTheme="minorHAnsi" w:cstheme="minorHAnsi"/>
          <w:sz w:val="22"/>
          <w:szCs w:val="22"/>
        </w:rPr>
      </w:pPr>
    </w:p>
    <w:p w:rsidR="00E308FE" w:rsidRPr="008032A0" w:rsidRDefault="00B25206" w:rsidP="00B25206">
      <w:pPr>
        <w:jc w:val="both"/>
        <w:rPr>
          <w:rFonts w:asciiTheme="minorHAnsi" w:hAnsiTheme="minorHAnsi" w:cstheme="minorHAnsi"/>
          <w:bCs/>
          <w:sz w:val="22"/>
          <w:szCs w:val="22"/>
        </w:rPr>
      </w:pPr>
      <w:r w:rsidRPr="008032A0">
        <w:rPr>
          <w:rFonts w:asciiTheme="minorHAnsi" w:hAnsiTheme="minorHAnsi" w:cstheme="minorHAnsi"/>
          <w:bCs/>
          <w:sz w:val="22"/>
          <w:szCs w:val="22"/>
        </w:rPr>
        <w:t>In supply chains c</w:t>
      </w:r>
      <w:r w:rsidR="005660D9" w:rsidRPr="008032A0">
        <w:rPr>
          <w:rFonts w:asciiTheme="minorHAnsi" w:hAnsiTheme="minorHAnsi" w:cstheme="minorHAnsi"/>
          <w:bCs/>
          <w:sz w:val="22"/>
          <w:szCs w:val="22"/>
          <w:lang w:val="en-US"/>
        </w:rPr>
        <w:t>ollaborative skills are especially important</w:t>
      </w:r>
      <w:r w:rsidR="005660D9" w:rsidRPr="008032A0">
        <w:rPr>
          <w:rFonts w:asciiTheme="minorHAnsi" w:hAnsiTheme="minorHAnsi" w:cstheme="minorHAnsi"/>
          <w:bCs/>
          <w:sz w:val="22"/>
          <w:szCs w:val="22"/>
        </w:rPr>
        <w:t xml:space="preserve"> </w:t>
      </w:r>
      <w:r w:rsidR="00316C98" w:rsidRPr="008032A0">
        <w:rPr>
          <w:rFonts w:asciiTheme="minorHAnsi" w:hAnsiTheme="minorHAnsi" w:cstheme="minorHAnsi"/>
          <w:bCs/>
          <w:sz w:val="22"/>
          <w:szCs w:val="22"/>
        </w:rPr>
        <w:t>(</w:t>
      </w:r>
      <w:hyperlink r:id="rId9" w:anchor="!" w:history="1">
        <w:r w:rsidR="00316C98" w:rsidRPr="008032A0">
          <w:rPr>
            <w:rStyle w:val="text"/>
            <w:rFonts w:asciiTheme="minorHAnsi" w:hAnsiTheme="minorHAnsi" w:cstheme="minorHAnsi"/>
            <w:sz w:val="22"/>
            <w:szCs w:val="22"/>
          </w:rPr>
          <w:t>Pateman</w:t>
        </w:r>
        <w:r w:rsidRPr="008032A0">
          <w:rPr>
            <w:rStyle w:val="text"/>
            <w:rFonts w:asciiTheme="minorHAnsi" w:hAnsiTheme="minorHAnsi" w:cstheme="minorHAnsi"/>
            <w:sz w:val="22"/>
            <w:szCs w:val="22"/>
          </w:rPr>
          <w:t>,</w:t>
        </w:r>
        <w:r w:rsidR="00316C98" w:rsidRPr="008032A0">
          <w:rPr>
            <w:rStyle w:val="text"/>
            <w:rFonts w:asciiTheme="minorHAnsi" w:hAnsiTheme="minorHAnsi" w:cstheme="minorHAnsi"/>
            <w:sz w:val="22"/>
            <w:szCs w:val="22"/>
          </w:rPr>
          <w:t xml:space="preserve"> </w:t>
        </w:r>
      </w:hyperlink>
      <w:hyperlink r:id="rId10" w:anchor="!" w:history="1">
        <w:r w:rsidR="00316C98" w:rsidRPr="008032A0">
          <w:rPr>
            <w:rStyle w:val="text"/>
            <w:rFonts w:asciiTheme="minorHAnsi" w:hAnsiTheme="minorHAnsi" w:cstheme="minorHAnsi"/>
            <w:sz w:val="22"/>
            <w:szCs w:val="22"/>
          </w:rPr>
          <w:t>Cahoon</w:t>
        </w:r>
        <w:r w:rsidRPr="008032A0">
          <w:rPr>
            <w:rStyle w:val="text"/>
            <w:rFonts w:asciiTheme="minorHAnsi" w:hAnsiTheme="minorHAnsi" w:cstheme="minorHAnsi"/>
            <w:sz w:val="22"/>
            <w:szCs w:val="22"/>
          </w:rPr>
          <w:t xml:space="preserve">, </w:t>
        </w:r>
      </w:hyperlink>
      <w:r w:rsidRPr="008032A0">
        <w:rPr>
          <w:rFonts w:asciiTheme="minorHAnsi" w:hAnsiTheme="minorHAnsi" w:cstheme="minorHAnsi"/>
          <w:sz w:val="22"/>
          <w:szCs w:val="22"/>
        </w:rPr>
        <w:t xml:space="preserve">Chen, </w:t>
      </w:r>
      <w:r w:rsidR="00316C98" w:rsidRPr="008032A0">
        <w:rPr>
          <w:rFonts w:asciiTheme="minorHAnsi" w:hAnsiTheme="minorHAnsi" w:cstheme="minorHAnsi"/>
          <w:sz w:val="22"/>
          <w:szCs w:val="22"/>
        </w:rPr>
        <w:t>2016)</w:t>
      </w:r>
      <w:r w:rsidR="005660D9" w:rsidRPr="008032A0">
        <w:rPr>
          <w:rFonts w:asciiTheme="minorHAnsi" w:hAnsiTheme="minorHAnsi" w:cstheme="minorHAnsi"/>
          <w:bCs/>
          <w:sz w:val="22"/>
          <w:szCs w:val="22"/>
          <w:lang w:val="en-US"/>
        </w:rPr>
        <w:t xml:space="preserve">. </w:t>
      </w:r>
      <w:r w:rsidR="00C97C0A" w:rsidRPr="008032A0">
        <w:rPr>
          <w:rFonts w:asciiTheme="minorHAnsi" w:hAnsiTheme="minorHAnsi" w:cstheme="minorHAnsi"/>
          <w:bCs/>
          <w:sz w:val="22"/>
          <w:szCs w:val="22"/>
          <w:lang w:val="en-US"/>
        </w:rPr>
        <w:t>The ability to effectively negotiate and work with multiple stakeholders—whether this is internally among marketing, engineering and supply chain, or externally between trading partners—is key to smooth and efficient supply chain management.</w:t>
      </w:r>
      <w:r w:rsidR="00C97C0A" w:rsidRPr="008032A0">
        <w:rPr>
          <w:rFonts w:asciiTheme="minorHAnsi" w:hAnsiTheme="minorHAnsi" w:cstheme="minorHAnsi"/>
          <w:bCs/>
          <w:sz w:val="22"/>
          <w:szCs w:val="22"/>
        </w:rPr>
        <w:t xml:space="preserve"> </w:t>
      </w:r>
    </w:p>
    <w:p w:rsidR="00543DEE" w:rsidRPr="008032A0" w:rsidRDefault="00B25206" w:rsidP="00543DEE">
      <w:pPr>
        <w:pStyle w:val="NormalWeb"/>
        <w:jc w:val="both"/>
        <w:rPr>
          <w:rFonts w:asciiTheme="minorHAnsi" w:hAnsiTheme="minorHAnsi" w:cstheme="minorHAnsi"/>
          <w:sz w:val="22"/>
          <w:szCs w:val="22"/>
        </w:rPr>
      </w:pPr>
      <w:r w:rsidRPr="008032A0">
        <w:rPr>
          <w:rFonts w:asciiTheme="minorHAnsi" w:hAnsiTheme="minorHAnsi" w:cstheme="minorHAnsi"/>
          <w:sz w:val="22"/>
          <w:szCs w:val="22"/>
        </w:rPr>
        <w:t xml:space="preserve">The study completed by Danish consultancy, Innovisor in 2012 , based on a survey of around 1,000 people from more than 30 countries, found that irrespective of their cultural origin, women are keener than men to collaborate to achieve a common goal. They  </w:t>
      </w:r>
      <w:r w:rsidRPr="008032A0">
        <w:rPr>
          <w:rFonts w:asciiTheme="minorHAnsi" w:hAnsiTheme="minorHAnsi" w:cstheme="minorHAnsi"/>
          <w:bCs/>
          <w:sz w:val="22"/>
          <w:szCs w:val="22"/>
          <w:lang w:val="en-US"/>
        </w:rPr>
        <w:t>often will take the role of bringing about collective success even if it comes at their own expense in terms of recognition and advancement.</w:t>
      </w:r>
      <w:r w:rsidRPr="008032A0">
        <w:rPr>
          <w:rFonts w:asciiTheme="minorHAnsi" w:hAnsiTheme="minorHAnsi" w:cstheme="minorHAnsi"/>
          <w:bCs/>
          <w:sz w:val="22"/>
          <w:szCs w:val="22"/>
        </w:rPr>
        <w:t xml:space="preserve"> Moreover, women </w:t>
      </w:r>
      <w:r w:rsidRPr="008032A0">
        <w:rPr>
          <w:rFonts w:asciiTheme="minorHAnsi" w:hAnsiTheme="minorHAnsi" w:cstheme="minorHAnsi"/>
          <w:sz w:val="22"/>
          <w:szCs w:val="22"/>
        </w:rPr>
        <w:t xml:space="preserve">expressed </w:t>
      </w:r>
      <w:r w:rsidR="00543DEE" w:rsidRPr="008032A0">
        <w:rPr>
          <w:rFonts w:asciiTheme="minorHAnsi" w:hAnsiTheme="minorHAnsi" w:cstheme="minorHAnsi"/>
          <w:sz w:val="22"/>
          <w:szCs w:val="22"/>
        </w:rPr>
        <w:t>“</w:t>
      </w:r>
      <w:r w:rsidRPr="008032A0">
        <w:rPr>
          <w:rFonts w:asciiTheme="minorHAnsi" w:hAnsiTheme="minorHAnsi" w:cstheme="minorHAnsi"/>
          <w:sz w:val="22"/>
          <w:szCs w:val="22"/>
        </w:rPr>
        <w:t>a clear desire to collaborate even more than they already do today – a desire that men don't appear to share</w:t>
      </w:r>
      <w:r w:rsidR="00543DEE" w:rsidRPr="008032A0">
        <w:rPr>
          <w:rFonts w:asciiTheme="minorHAnsi" w:hAnsiTheme="minorHAnsi" w:cstheme="minorHAnsi"/>
          <w:sz w:val="22"/>
          <w:szCs w:val="22"/>
        </w:rPr>
        <w:t>” (Amble, 2012)</w:t>
      </w:r>
      <w:r w:rsidRPr="008032A0">
        <w:rPr>
          <w:rFonts w:asciiTheme="minorHAnsi" w:hAnsiTheme="minorHAnsi" w:cstheme="minorHAnsi"/>
          <w:sz w:val="22"/>
          <w:szCs w:val="22"/>
        </w:rPr>
        <w:t>.</w:t>
      </w:r>
      <w:r w:rsidR="00543DEE" w:rsidRPr="008032A0">
        <w:rPr>
          <w:rFonts w:asciiTheme="minorHAnsi" w:hAnsiTheme="minorHAnsi" w:cstheme="minorHAnsi"/>
          <w:sz w:val="22"/>
          <w:szCs w:val="22"/>
        </w:rPr>
        <w:t xml:space="preserve"> What is also interesting, people are far more inclined to cooperate with others of the same sex. </w:t>
      </w:r>
    </w:p>
    <w:p w:rsidR="00461780" w:rsidRPr="008032A0" w:rsidRDefault="0000525B" w:rsidP="002C6226">
      <w:pPr>
        <w:jc w:val="both"/>
        <w:rPr>
          <w:rFonts w:asciiTheme="minorHAnsi" w:hAnsiTheme="minorHAnsi" w:cstheme="minorHAnsi"/>
          <w:sz w:val="22"/>
          <w:szCs w:val="22"/>
        </w:rPr>
      </w:pPr>
      <w:r w:rsidRPr="008032A0">
        <w:rPr>
          <w:rFonts w:asciiTheme="minorHAnsi" w:hAnsiTheme="minorHAnsi" w:cstheme="minorHAnsi"/>
          <w:sz w:val="22"/>
          <w:szCs w:val="22"/>
        </w:rPr>
        <w:t xml:space="preserve">Despite such a clear merit connected to female </w:t>
      </w:r>
      <w:r w:rsidR="00FD1B24" w:rsidRPr="008032A0">
        <w:rPr>
          <w:rFonts w:asciiTheme="minorHAnsi" w:hAnsiTheme="minorHAnsi" w:cstheme="minorHAnsi"/>
          <w:sz w:val="22"/>
          <w:szCs w:val="22"/>
        </w:rPr>
        <w:t xml:space="preserve">operations and </w:t>
      </w:r>
      <w:r w:rsidRPr="008032A0">
        <w:rPr>
          <w:rFonts w:asciiTheme="minorHAnsi" w:hAnsiTheme="minorHAnsi" w:cstheme="minorHAnsi"/>
          <w:sz w:val="22"/>
          <w:szCs w:val="22"/>
        </w:rPr>
        <w:t xml:space="preserve">management style, practice of the share of women in the management staff does not </w:t>
      </w:r>
      <w:r w:rsidR="00461780" w:rsidRPr="008032A0">
        <w:rPr>
          <w:rFonts w:asciiTheme="minorHAnsi" w:hAnsiTheme="minorHAnsi" w:cstheme="minorHAnsi"/>
          <w:sz w:val="22"/>
          <w:szCs w:val="22"/>
        </w:rPr>
        <w:t>confirm</w:t>
      </w:r>
      <w:r w:rsidRPr="008032A0">
        <w:rPr>
          <w:rFonts w:asciiTheme="minorHAnsi" w:hAnsiTheme="minorHAnsi" w:cstheme="minorHAnsi"/>
          <w:sz w:val="22"/>
          <w:szCs w:val="22"/>
        </w:rPr>
        <w:t xml:space="preserve"> any extend use of collaborative abilities of female managers. </w:t>
      </w:r>
      <w:r w:rsidR="00461780" w:rsidRPr="008032A0">
        <w:rPr>
          <w:rFonts w:asciiTheme="minorHAnsi" w:hAnsiTheme="minorHAnsi" w:cstheme="minorHAnsi"/>
          <w:sz w:val="22"/>
          <w:szCs w:val="22"/>
        </w:rPr>
        <w:t xml:space="preserve"> Gartner, Inc. </w:t>
      </w:r>
      <w:r w:rsidRPr="008032A0">
        <w:rPr>
          <w:rFonts w:asciiTheme="minorHAnsi" w:hAnsiTheme="minorHAnsi" w:cstheme="minorHAnsi"/>
          <w:sz w:val="22"/>
          <w:szCs w:val="22"/>
        </w:rPr>
        <w:t>shows that the share of women in management drops down at higher managerial levels (Figure 2).</w:t>
      </w:r>
    </w:p>
    <w:p w:rsidR="007954AC" w:rsidRPr="008032A0" w:rsidRDefault="007954AC" w:rsidP="00311947">
      <w:pPr>
        <w:jc w:val="center"/>
        <w:rPr>
          <w:rFonts w:asciiTheme="minorHAnsi" w:hAnsiTheme="minorHAnsi" w:cstheme="minorHAnsi"/>
          <w:sz w:val="22"/>
          <w:szCs w:val="22"/>
        </w:rPr>
      </w:pPr>
      <w:r w:rsidRPr="008032A0">
        <w:rPr>
          <w:rFonts w:asciiTheme="minorHAnsi" w:hAnsiTheme="minorHAnsi" w:cstheme="minorHAnsi"/>
          <w:noProof/>
          <w:sz w:val="22"/>
          <w:szCs w:val="22"/>
          <w:lang w:val="en-GB" w:eastAsia="ko-KR"/>
        </w:rPr>
        <w:lastRenderedPageBreak/>
        <w:drawing>
          <wp:inline distT="0" distB="0" distL="0" distR="0">
            <wp:extent cx="4143849" cy="2170323"/>
            <wp:effectExtent l="19050" t="0" r="9051" b="0"/>
            <wp:docPr id="1" name="Obraz 1" descr="Download Survey Analysis: Women in Supply Chain Survey, 2016"/>
            <wp:cNvGraphicFramePr/>
            <a:graphic xmlns:a="http://schemas.openxmlformats.org/drawingml/2006/main">
              <a:graphicData uri="http://schemas.openxmlformats.org/drawingml/2006/picture">
                <pic:pic xmlns:pic="http://schemas.openxmlformats.org/drawingml/2006/picture">
                  <pic:nvPicPr>
                    <pic:cNvPr id="27651" name="Picture 2" descr="Download Survey Analysis: Women in Supply Chain Survey, 2016"/>
                    <pic:cNvPicPr>
                      <a:picLocks noChangeAspect="1" noChangeArrowheads="1"/>
                    </pic:cNvPicPr>
                  </pic:nvPicPr>
                  <pic:blipFill>
                    <a:blip r:embed="rId11" cstate="print"/>
                    <a:srcRect/>
                    <a:stretch>
                      <a:fillRect/>
                    </a:stretch>
                  </pic:blipFill>
                  <pic:spPr bwMode="auto">
                    <a:xfrm>
                      <a:off x="0" y="0"/>
                      <a:ext cx="4146350" cy="2171633"/>
                    </a:xfrm>
                    <a:prstGeom prst="rect">
                      <a:avLst/>
                    </a:prstGeom>
                    <a:noFill/>
                    <a:ln w="9525">
                      <a:noFill/>
                      <a:miter lim="800000"/>
                      <a:headEnd/>
                      <a:tailEnd/>
                    </a:ln>
                  </pic:spPr>
                </pic:pic>
              </a:graphicData>
            </a:graphic>
          </wp:inline>
        </w:drawing>
      </w:r>
    </w:p>
    <w:p w:rsidR="00FD1B24" w:rsidRPr="008032A0" w:rsidRDefault="00311947" w:rsidP="00311947">
      <w:pPr>
        <w:jc w:val="center"/>
        <w:rPr>
          <w:rFonts w:asciiTheme="minorHAnsi" w:hAnsiTheme="minorHAnsi" w:cstheme="minorHAnsi"/>
          <w:sz w:val="22"/>
          <w:szCs w:val="22"/>
          <w:lang w:val="en-US"/>
        </w:rPr>
      </w:pPr>
      <w:r w:rsidRPr="008032A0">
        <w:rPr>
          <w:rFonts w:asciiTheme="minorHAnsi" w:hAnsiTheme="minorHAnsi" w:cstheme="minorHAnsi"/>
          <w:sz w:val="22"/>
          <w:szCs w:val="22"/>
          <w:lang w:val="en-US"/>
        </w:rPr>
        <w:t xml:space="preserve">Figure </w:t>
      </w:r>
      <w:r w:rsidR="00322F5F" w:rsidRPr="008032A0">
        <w:rPr>
          <w:rFonts w:asciiTheme="minorHAnsi" w:hAnsiTheme="minorHAnsi" w:cstheme="minorHAnsi"/>
          <w:sz w:val="22"/>
          <w:szCs w:val="22"/>
          <w:lang w:val="en-US"/>
        </w:rPr>
        <w:t>2</w:t>
      </w:r>
      <w:r w:rsidR="00BE4646">
        <w:rPr>
          <w:rFonts w:asciiTheme="minorHAnsi" w:hAnsiTheme="minorHAnsi" w:cstheme="minorHAnsi"/>
          <w:sz w:val="22"/>
          <w:szCs w:val="22"/>
          <w:lang w:val="en-US"/>
        </w:rPr>
        <w:t>:</w:t>
      </w:r>
      <w:r w:rsidRPr="008032A0">
        <w:rPr>
          <w:rFonts w:asciiTheme="minorHAnsi" w:hAnsiTheme="minorHAnsi" w:cstheme="minorHAnsi"/>
          <w:sz w:val="22"/>
          <w:szCs w:val="22"/>
          <w:lang w:val="en-US"/>
        </w:rPr>
        <w:t xml:space="preserve"> Women in</w:t>
      </w:r>
      <w:r w:rsidR="00FD1B24" w:rsidRPr="008032A0">
        <w:rPr>
          <w:rFonts w:asciiTheme="minorHAnsi" w:hAnsiTheme="minorHAnsi" w:cstheme="minorHAnsi"/>
          <w:sz w:val="22"/>
          <w:szCs w:val="22"/>
          <w:lang w:val="en-US"/>
        </w:rPr>
        <w:t xml:space="preserve"> supply chains 2016</w:t>
      </w:r>
    </w:p>
    <w:p w:rsidR="003D060F" w:rsidRPr="008032A0" w:rsidRDefault="00311947" w:rsidP="00311947">
      <w:pPr>
        <w:jc w:val="center"/>
        <w:rPr>
          <w:rFonts w:asciiTheme="minorHAnsi" w:hAnsiTheme="minorHAnsi" w:cstheme="minorHAnsi"/>
          <w:sz w:val="22"/>
          <w:szCs w:val="22"/>
          <w:lang w:val="en-US"/>
        </w:rPr>
      </w:pPr>
      <w:r w:rsidRPr="008032A0">
        <w:rPr>
          <w:rFonts w:asciiTheme="minorHAnsi" w:hAnsiTheme="minorHAnsi" w:cstheme="minorHAnsi"/>
          <w:sz w:val="22"/>
          <w:szCs w:val="22"/>
          <w:lang w:val="en-US"/>
        </w:rPr>
        <w:t>Source: Survey Analysis: Women …, 2016</w:t>
      </w:r>
    </w:p>
    <w:p w:rsidR="007954AC" w:rsidRPr="008032A0" w:rsidRDefault="007954AC" w:rsidP="00900DB7">
      <w:pPr>
        <w:jc w:val="both"/>
        <w:rPr>
          <w:rFonts w:asciiTheme="minorHAnsi" w:hAnsiTheme="minorHAnsi" w:cstheme="minorHAnsi"/>
          <w:sz w:val="22"/>
          <w:szCs w:val="22"/>
          <w:lang w:val="en-US"/>
        </w:rPr>
      </w:pPr>
    </w:p>
    <w:p w:rsidR="00FD1B24" w:rsidRPr="008032A0" w:rsidRDefault="00FD1B24" w:rsidP="00FD1B24">
      <w:pPr>
        <w:jc w:val="both"/>
        <w:rPr>
          <w:rFonts w:asciiTheme="minorHAnsi" w:hAnsiTheme="minorHAnsi" w:cstheme="minorHAnsi"/>
          <w:sz w:val="22"/>
          <w:szCs w:val="22"/>
        </w:rPr>
      </w:pPr>
      <w:r w:rsidRPr="008032A0">
        <w:rPr>
          <w:rFonts w:asciiTheme="minorHAnsi" w:hAnsiTheme="minorHAnsi" w:cstheme="minorHAnsi"/>
          <w:sz w:val="22"/>
          <w:szCs w:val="22"/>
          <w:lang w:val="en-US"/>
        </w:rPr>
        <w:t>APICS research conducted in 2018 (Supply Chain Compensation… , 2018) indicates that there is a gender gap between men and women in salaries in the supply chain field. Male respondents of the survey reported average salaries that are 15,8% higher than those reported by female respondents. The disparity increases with the number of years of employment in the field. There is also a gender difference in position level with a significantly higher proportion of men in upper position levels. At the staff/associate level the share of women is slightly larger than the share of men. At higher hierarchical levels the share of men is much larger and in particular reaches the 2-to-1 ratios at director and vice president levels, and even 4-to-1 at executive level. However, field tenure appears to be similar between the two groups.</w:t>
      </w:r>
    </w:p>
    <w:p w:rsidR="00FD1B24" w:rsidRPr="008032A0" w:rsidRDefault="00FD1B24" w:rsidP="00311D3D">
      <w:pPr>
        <w:jc w:val="both"/>
        <w:rPr>
          <w:rFonts w:asciiTheme="minorHAnsi" w:hAnsiTheme="minorHAnsi" w:cstheme="minorHAnsi"/>
          <w:sz w:val="22"/>
          <w:szCs w:val="22"/>
        </w:rPr>
      </w:pPr>
    </w:p>
    <w:p w:rsidR="00FC6725" w:rsidRPr="008032A0" w:rsidRDefault="00EC71A5" w:rsidP="00311D3D">
      <w:pPr>
        <w:jc w:val="both"/>
        <w:rPr>
          <w:rFonts w:asciiTheme="minorHAnsi" w:hAnsiTheme="minorHAnsi" w:cstheme="minorHAnsi"/>
          <w:sz w:val="22"/>
          <w:szCs w:val="22"/>
        </w:rPr>
      </w:pPr>
      <w:r w:rsidRPr="008032A0">
        <w:rPr>
          <w:rFonts w:asciiTheme="minorHAnsi" w:hAnsiTheme="minorHAnsi" w:cstheme="minorHAnsi"/>
          <w:sz w:val="22"/>
          <w:szCs w:val="22"/>
        </w:rPr>
        <w:t>A</w:t>
      </w:r>
      <w:hyperlink r:id="rId12" w:history="1">
        <w:r w:rsidR="00DA05D1" w:rsidRPr="008032A0">
          <w:rPr>
            <w:rStyle w:val="Hyperlink"/>
            <w:rFonts w:asciiTheme="minorHAnsi" w:hAnsiTheme="minorHAnsi" w:cstheme="minorHAnsi"/>
            <w:color w:val="auto"/>
            <w:sz w:val="22"/>
            <w:szCs w:val="22"/>
            <w:u w:val="none"/>
            <w:lang w:val="en-US"/>
          </w:rPr>
          <w:t xml:space="preserve"> study</w:t>
        </w:r>
        <w:r w:rsidR="00C97C0A" w:rsidRPr="008032A0">
          <w:rPr>
            <w:rStyle w:val="Hyperlink"/>
            <w:rFonts w:asciiTheme="minorHAnsi" w:hAnsiTheme="minorHAnsi" w:cstheme="minorHAnsi"/>
            <w:color w:val="auto"/>
            <w:sz w:val="22"/>
            <w:szCs w:val="22"/>
            <w:u w:val="none"/>
            <w:lang w:val="en-US"/>
          </w:rPr>
          <w:t xml:space="preserve"> of Fortune 500 companies</w:t>
        </w:r>
      </w:hyperlink>
      <w:r w:rsidR="00C97C0A" w:rsidRPr="008032A0">
        <w:rPr>
          <w:rFonts w:asciiTheme="minorHAnsi" w:hAnsiTheme="minorHAnsi" w:cstheme="minorHAnsi"/>
          <w:sz w:val="22"/>
          <w:szCs w:val="22"/>
          <w:lang w:val="en-US"/>
        </w:rPr>
        <w:t xml:space="preserve">, </w:t>
      </w:r>
      <w:r w:rsidRPr="008032A0">
        <w:rPr>
          <w:rFonts w:asciiTheme="minorHAnsi" w:hAnsiTheme="minorHAnsi" w:cstheme="minorHAnsi"/>
          <w:sz w:val="22"/>
          <w:szCs w:val="22"/>
          <w:lang w:val="en-US"/>
        </w:rPr>
        <w:t xml:space="preserve">completed by </w:t>
      </w:r>
      <w:r w:rsidR="00C97C0A" w:rsidRPr="008032A0">
        <w:rPr>
          <w:rFonts w:asciiTheme="minorHAnsi" w:hAnsiTheme="minorHAnsi" w:cstheme="minorHAnsi"/>
          <w:sz w:val="22"/>
          <w:szCs w:val="22"/>
          <w:lang w:val="en-US"/>
        </w:rPr>
        <w:t>Catalyst</w:t>
      </w:r>
      <w:r w:rsidRPr="008032A0">
        <w:rPr>
          <w:rFonts w:asciiTheme="minorHAnsi" w:hAnsiTheme="minorHAnsi" w:cstheme="minorHAnsi"/>
          <w:sz w:val="22"/>
          <w:szCs w:val="22"/>
          <w:lang w:val="en-US"/>
        </w:rPr>
        <w:t>,</w:t>
      </w:r>
      <w:r w:rsidR="00C97C0A" w:rsidRPr="008032A0">
        <w:rPr>
          <w:rFonts w:asciiTheme="minorHAnsi" w:hAnsiTheme="minorHAnsi" w:cstheme="minorHAnsi"/>
          <w:sz w:val="22"/>
          <w:szCs w:val="22"/>
          <w:lang w:val="en-US"/>
        </w:rPr>
        <w:t xml:space="preserve"> </w:t>
      </w:r>
      <w:r w:rsidRPr="008032A0">
        <w:rPr>
          <w:rFonts w:asciiTheme="minorHAnsi" w:hAnsiTheme="minorHAnsi" w:cstheme="minorHAnsi"/>
          <w:sz w:val="22"/>
          <w:szCs w:val="22"/>
        </w:rPr>
        <w:t xml:space="preserve">a global nonprofit corporate membership research and advisory organization, </w:t>
      </w:r>
      <w:r w:rsidR="00C97C0A" w:rsidRPr="008032A0">
        <w:rPr>
          <w:rFonts w:asciiTheme="minorHAnsi" w:hAnsiTheme="minorHAnsi" w:cstheme="minorHAnsi"/>
          <w:sz w:val="22"/>
          <w:szCs w:val="22"/>
          <w:lang w:val="en-US"/>
        </w:rPr>
        <w:t>found that companies with the highest representation of women in leadership positions experienced a 35% greater return on equity and 34% higher return to shareholders</w:t>
      </w:r>
      <w:r w:rsidRPr="008032A0">
        <w:rPr>
          <w:rFonts w:asciiTheme="minorHAnsi" w:hAnsiTheme="minorHAnsi" w:cstheme="minorHAnsi"/>
          <w:sz w:val="22"/>
          <w:szCs w:val="22"/>
        </w:rPr>
        <w:t xml:space="preserve">. </w:t>
      </w:r>
      <w:r w:rsidR="00C97C0A" w:rsidRPr="008032A0">
        <w:rPr>
          <w:rFonts w:asciiTheme="minorHAnsi" w:hAnsiTheme="minorHAnsi" w:cstheme="minorHAnsi"/>
          <w:sz w:val="22"/>
          <w:szCs w:val="22"/>
          <w:lang w:val="en-US"/>
        </w:rPr>
        <w:t>Fortune 500 companies with at least three women board directors experienced a 66% higher return on invested capital, a 42% higher return on sales and a 53% higher return on equity.</w:t>
      </w:r>
      <w:r w:rsidR="00C97C0A" w:rsidRPr="008032A0">
        <w:rPr>
          <w:rFonts w:asciiTheme="minorHAnsi" w:hAnsiTheme="minorHAnsi" w:cstheme="minorHAnsi"/>
          <w:sz w:val="22"/>
          <w:szCs w:val="22"/>
        </w:rPr>
        <w:t xml:space="preserve"> </w:t>
      </w:r>
      <w:r w:rsidR="00DA05D1" w:rsidRPr="008032A0">
        <w:rPr>
          <w:rFonts w:asciiTheme="minorHAnsi" w:hAnsiTheme="minorHAnsi" w:cstheme="minorHAnsi"/>
          <w:sz w:val="22"/>
          <w:szCs w:val="22"/>
        </w:rPr>
        <w:t>W</w:t>
      </w:r>
      <w:r w:rsidR="00C97C0A" w:rsidRPr="008032A0">
        <w:rPr>
          <w:rFonts w:asciiTheme="minorHAnsi" w:hAnsiTheme="minorHAnsi" w:cstheme="minorHAnsi"/>
          <w:sz w:val="22"/>
          <w:szCs w:val="22"/>
          <w:lang w:val="en-US"/>
        </w:rPr>
        <w:t>omen leaders play an important role in understanding and addressing customer needs</w:t>
      </w:r>
      <w:r w:rsidR="00DA05D1" w:rsidRPr="008032A0">
        <w:rPr>
          <w:rFonts w:asciiTheme="minorHAnsi" w:hAnsiTheme="minorHAnsi" w:cstheme="minorHAnsi"/>
          <w:sz w:val="22"/>
          <w:szCs w:val="22"/>
          <w:lang w:val="en-US"/>
        </w:rPr>
        <w:t>, since</w:t>
      </w:r>
      <w:r w:rsidR="00C97C0A" w:rsidRPr="008032A0">
        <w:rPr>
          <w:rFonts w:asciiTheme="minorHAnsi" w:hAnsiTheme="minorHAnsi" w:cstheme="minorHAnsi"/>
          <w:sz w:val="22"/>
          <w:szCs w:val="22"/>
        </w:rPr>
        <w:t xml:space="preserve"> </w:t>
      </w:r>
      <w:r w:rsidR="00C97C0A" w:rsidRPr="008032A0">
        <w:rPr>
          <w:rFonts w:asciiTheme="minorHAnsi" w:hAnsiTheme="minorHAnsi" w:cstheme="minorHAnsi"/>
          <w:sz w:val="22"/>
          <w:szCs w:val="22"/>
          <w:lang w:val="en-US"/>
        </w:rPr>
        <w:t>roughly 50% of the population are women and 80% to 85% of all consumer decisions are made by women</w:t>
      </w:r>
      <w:r w:rsidR="00DA05D1" w:rsidRPr="008032A0">
        <w:rPr>
          <w:rFonts w:asciiTheme="minorHAnsi" w:hAnsiTheme="minorHAnsi" w:cstheme="minorHAnsi"/>
          <w:sz w:val="22"/>
          <w:szCs w:val="22"/>
          <w:lang w:val="en-US"/>
        </w:rPr>
        <w:t xml:space="preserve"> (</w:t>
      </w:r>
      <w:r w:rsidR="00FC6725" w:rsidRPr="008032A0">
        <w:rPr>
          <w:rFonts w:asciiTheme="minorHAnsi" w:hAnsiTheme="minorHAnsi" w:cstheme="minorHAnsi"/>
          <w:sz w:val="22"/>
          <w:szCs w:val="22"/>
        </w:rPr>
        <w:t>Wilson</w:t>
      </w:r>
      <w:r w:rsidR="00DA05D1" w:rsidRPr="008032A0">
        <w:rPr>
          <w:rFonts w:asciiTheme="minorHAnsi" w:hAnsiTheme="minorHAnsi" w:cstheme="minorHAnsi"/>
          <w:sz w:val="22"/>
          <w:szCs w:val="22"/>
        </w:rPr>
        <w:t>,</w:t>
      </w:r>
      <w:r w:rsidR="00FC6725" w:rsidRPr="008032A0">
        <w:rPr>
          <w:rFonts w:asciiTheme="minorHAnsi" w:hAnsiTheme="minorHAnsi" w:cstheme="minorHAnsi"/>
          <w:sz w:val="22"/>
          <w:szCs w:val="22"/>
        </w:rPr>
        <w:t xml:space="preserve"> 2017)</w:t>
      </w:r>
      <w:r w:rsidR="00DA05D1" w:rsidRPr="008032A0">
        <w:rPr>
          <w:rFonts w:asciiTheme="minorHAnsi" w:hAnsiTheme="minorHAnsi" w:cstheme="minorHAnsi"/>
          <w:sz w:val="22"/>
          <w:szCs w:val="22"/>
        </w:rPr>
        <w:t>.</w:t>
      </w:r>
      <w:r w:rsidRPr="008032A0">
        <w:rPr>
          <w:rFonts w:asciiTheme="minorHAnsi" w:hAnsiTheme="minorHAnsi" w:cstheme="minorHAnsi"/>
          <w:sz w:val="22"/>
          <w:szCs w:val="22"/>
        </w:rPr>
        <w:t xml:space="preserve"> „Smart companies appreciate that diversifying their boards with women can lead to more independence, innovation, and good governance and maximize their company’s performance.” (</w:t>
      </w:r>
      <w:r w:rsidR="00DA05D1" w:rsidRPr="008032A0">
        <w:rPr>
          <w:rFonts w:asciiTheme="minorHAnsi" w:hAnsiTheme="minorHAnsi" w:cstheme="minorHAnsi"/>
          <w:i/>
          <w:sz w:val="22"/>
          <w:szCs w:val="22"/>
        </w:rPr>
        <w:t>Companies With More Women</w:t>
      </w:r>
      <w:r w:rsidR="00DA05D1" w:rsidRPr="008032A0">
        <w:rPr>
          <w:rFonts w:asciiTheme="minorHAnsi" w:hAnsiTheme="minorHAnsi" w:cstheme="minorHAnsi"/>
          <w:sz w:val="22"/>
          <w:szCs w:val="22"/>
        </w:rPr>
        <w:t>..., 2004).</w:t>
      </w:r>
    </w:p>
    <w:p w:rsidR="00C17FC1" w:rsidRPr="008032A0" w:rsidRDefault="00C17FC1" w:rsidP="00311D3D">
      <w:pPr>
        <w:jc w:val="both"/>
        <w:rPr>
          <w:rFonts w:asciiTheme="minorHAnsi" w:hAnsiTheme="minorHAnsi" w:cstheme="minorHAnsi"/>
          <w:sz w:val="22"/>
          <w:szCs w:val="22"/>
        </w:rPr>
      </w:pPr>
    </w:p>
    <w:p w:rsidR="00C17FC1" w:rsidRPr="008032A0" w:rsidRDefault="00C17FC1" w:rsidP="00D33250">
      <w:pPr>
        <w:jc w:val="both"/>
        <w:rPr>
          <w:rFonts w:asciiTheme="minorHAnsi" w:hAnsiTheme="minorHAnsi" w:cstheme="minorHAnsi"/>
          <w:sz w:val="22"/>
          <w:szCs w:val="22"/>
        </w:rPr>
      </w:pPr>
      <w:r w:rsidRPr="008032A0">
        <w:rPr>
          <w:rFonts w:asciiTheme="minorHAnsi" w:hAnsiTheme="minorHAnsi" w:cstheme="minorHAnsi"/>
          <w:sz w:val="22"/>
          <w:szCs w:val="22"/>
        </w:rPr>
        <w:t xml:space="preserve">Besides financial aspects some studies indicate that women are more likely to make ethical choices than men and years of women’s experience in their jobs is correlated with higher level of ethical </w:t>
      </w:r>
      <w:r w:rsidR="00654F06" w:rsidRPr="008032A0">
        <w:rPr>
          <w:rFonts w:asciiTheme="minorHAnsi" w:hAnsiTheme="minorHAnsi" w:cstheme="minorHAnsi"/>
          <w:sz w:val="22"/>
          <w:szCs w:val="22"/>
        </w:rPr>
        <w:t>behaviour (Glover et al, 2002)</w:t>
      </w:r>
      <w:r w:rsidRPr="008032A0">
        <w:rPr>
          <w:rFonts w:asciiTheme="minorHAnsi" w:hAnsiTheme="minorHAnsi" w:cstheme="minorHAnsi"/>
          <w:sz w:val="22"/>
          <w:szCs w:val="22"/>
        </w:rPr>
        <w:t xml:space="preserve">. Such results might have some implications for </w:t>
      </w:r>
      <w:r w:rsidR="00D04627" w:rsidRPr="008032A0">
        <w:rPr>
          <w:rFonts w:asciiTheme="minorHAnsi" w:hAnsiTheme="minorHAnsi" w:cstheme="minorHAnsi"/>
          <w:sz w:val="22"/>
          <w:szCs w:val="22"/>
        </w:rPr>
        <w:t>rethinking gender differences in logistics and supply chain leadership and management.</w:t>
      </w:r>
      <w:r w:rsidRPr="008032A0">
        <w:rPr>
          <w:rFonts w:asciiTheme="minorHAnsi" w:hAnsiTheme="minorHAnsi" w:cstheme="minorHAnsi"/>
          <w:sz w:val="22"/>
          <w:szCs w:val="22"/>
        </w:rPr>
        <w:t xml:space="preserve"> </w:t>
      </w:r>
    </w:p>
    <w:p w:rsidR="00D04627" w:rsidRPr="008032A0" w:rsidRDefault="00D04627" w:rsidP="00D33250">
      <w:pPr>
        <w:jc w:val="both"/>
        <w:rPr>
          <w:rFonts w:asciiTheme="minorHAnsi" w:hAnsiTheme="minorHAnsi" w:cstheme="minorHAnsi"/>
          <w:sz w:val="22"/>
          <w:szCs w:val="22"/>
        </w:rPr>
      </w:pPr>
    </w:p>
    <w:p w:rsidR="001117D7" w:rsidRPr="008032A0" w:rsidRDefault="001117D7" w:rsidP="00D33250">
      <w:pPr>
        <w:jc w:val="both"/>
        <w:rPr>
          <w:rFonts w:asciiTheme="minorHAnsi" w:hAnsiTheme="minorHAnsi" w:cstheme="minorHAnsi"/>
          <w:b/>
          <w:sz w:val="22"/>
          <w:szCs w:val="22"/>
          <w:u w:val="single"/>
        </w:rPr>
      </w:pPr>
      <w:r w:rsidRPr="008032A0">
        <w:rPr>
          <w:rFonts w:asciiTheme="minorHAnsi" w:hAnsiTheme="minorHAnsi" w:cstheme="minorHAnsi"/>
          <w:b/>
          <w:sz w:val="22"/>
          <w:szCs w:val="22"/>
          <w:u w:val="single"/>
        </w:rPr>
        <w:t>Methodology</w:t>
      </w:r>
    </w:p>
    <w:p w:rsidR="005D1CC9" w:rsidRDefault="005D1CC9" w:rsidP="005D1CC9">
      <w:pPr>
        <w:jc w:val="both"/>
        <w:rPr>
          <w:rFonts w:asciiTheme="minorHAnsi" w:hAnsiTheme="minorHAnsi" w:cstheme="minorHAnsi"/>
          <w:sz w:val="22"/>
          <w:szCs w:val="22"/>
        </w:rPr>
      </w:pPr>
      <w:r w:rsidRPr="008032A0">
        <w:rPr>
          <w:rFonts w:asciiTheme="minorHAnsi" w:hAnsiTheme="minorHAnsi" w:cstheme="minorHAnsi"/>
          <w:sz w:val="22"/>
          <w:szCs w:val="22"/>
        </w:rPr>
        <w:t xml:space="preserve">The paper presents an exploratory approach to female positions in logistics and supply chain. After detailed literature studies the main potential problems faced by the female staff in logistics disciplines were identified. Basic information and data was obtained from the reports on empirical analyses conducted by professional agencies and corporations reported on numerous internet portals. Several interviews with logistic professionals were also conducted in order to support publicly published information. </w:t>
      </w:r>
      <w:r w:rsidR="00FF03CF" w:rsidRPr="008032A0">
        <w:rPr>
          <w:rFonts w:asciiTheme="minorHAnsi" w:hAnsiTheme="minorHAnsi" w:cstheme="minorHAnsi"/>
          <w:sz w:val="22"/>
          <w:szCs w:val="22"/>
        </w:rPr>
        <w:t xml:space="preserve">Basic empirical quantitative data deals with the US logistics sector since in that country such information has been widely published on different web pages. </w:t>
      </w:r>
    </w:p>
    <w:p w:rsidR="00BE4646" w:rsidRDefault="00BE4646" w:rsidP="005D1CC9">
      <w:pPr>
        <w:jc w:val="both"/>
        <w:rPr>
          <w:rFonts w:asciiTheme="minorHAnsi" w:hAnsiTheme="minorHAnsi" w:cstheme="minorHAnsi"/>
          <w:sz w:val="22"/>
          <w:szCs w:val="22"/>
        </w:rPr>
      </w:pPr>
    </w:p>
    <w:p w:rsidR="00BE4646" w:rsidRPr="008032A0" w:rsidRDefault="00BE4646" w:rsidP="005D1CC9">
      <w:pPr>
        <w:jc w:val="both"/>
        <w:rPr>
          <w:rFonts w:asciiTheme="minorHAnsi" w:hAnsiTheme="minorHAnsi" w:cstheme="minorHAnsi"/>
          <w:sz w:val="22"/>
          <w:szCs w:val="22"/>
        </w:rPr>
      </w:pPr>
    </w:p>
    <w:p w:rsidR="00582620" w:rsidRPr="008032A0" w:rsidRDefault="005E342B" w:rsidP="005D1CC9">
      <w:pPr>
        <w:jc w:val="both"/>
        <w:rPr>
          <w:rFonts w:asciiTheme="minorHAnsi" w:hAnsiTheme="minorHAnsi" w:cstheme="minorHAnsi"/>
          <w:b/>
          <w:sz w:val="22"/>
          <w:szCs w:val="22"/>
          <w:u w:val="single"/>
        </w:rPr>
      </w:pPr>
      <w:r w:rsidRPr="008032A0">
        <w:rPr>
          <w:rFonts w:asciiTheme="minorHAnsi" w:hAnsiTheme="minorHAnsi" w:cstheme="minorHAnsi"/>
          <w:b/>
          <w:sz w:val="22"/>
          <w:szCs w:val="22"/>
          <w:u w:val="single"/>
        </w:rPr>
        <w:lastRenderedPageBreak/>
        <w:t>Career p</w:t>
      </w:r>
      <w:r w:rsidR="00EB6444" w:rsidRPr="008032A0">
        <w:rPr>
          <w:rFonts w:asciiTheme="minorHAnsi" w:hAnsiTheme="minorHAnsi" w:cstheme="minorHAnsi"/>
          <w:b/>
          <w:sz w:val="22"/>
          <w:szCs w:val="22"/>
          <w:u w:val="single"/>
        </w:rPr>
        <w:t>rospects</w:t>
      </w:r>
      <w:r w:rsidRPr="008032A0">
        <w:rPr>
          <w:rFonts w:asciiTheme="minorHAnsi" w:hAnsiTheme="minorHAnsi" w:cstheme="minorHAnsi"/>
          <w:b/>
          <w:sz w:val="22"/>
          <w:szCs w:val="22"/>
          <w:u w:val="single"/>
        </w:rPr>
        <w:t xml:space="preserve"> </w:t>
      </w:r>
      <w:r w:rsidR="00EB6444" w:rsidRPr="008032A0">
        <w:rPr>
          <w:rFonts w:asciiTheme="minorHAnsi" w:hAnsiTheme="minorHAnsi" w:cstheme="minorHAnsi"/>
          <w:b/>
          <w:sz w:val="22"/>
          <w:szCs w:val="22"/>
          <w:u w:val="single"/>
        </w:rPr>
        <w:t>for</w:t>
      </w:r>
      <w:r w:rsidRPr="008032A0">
        <w:rPr>
          <w:rFonts w:asciiTheme="minorHAnsi" w:hAnsiTheme="minorHAnsi" w:cstheme="minorHAnsi"/>
          <w:b/>
          <w:sz w:val="22"/>
          <w:szCs w:val="22"/>
          <w:u w:val="single"/>
        </w:rPr>
        <w:t xml:space="preserve"> women in logistics and supply chains</w:t>
      </w:r>
    </w:p>
    <w:p w:rsidR="00963F0B" w:rsidRDefault="00963F0B" w:rsidP="00963F0B">
      <w:pPr>
        <w:jc w:val="both"/>
        <w:rPr>
          <w:rFonts w:asciiTheme="minorHAnsi" w:hAnsiTheme="minorHAnsi" w:cstheme="minorHAnsi"/>
          <w:sz w:val="22"/>
          <w:szCs w:val="22"/>
        </w:rPr>
      </w:pPr>
      <w:r w:rsidRPr="008032A0">
        <w:rPr>
          <w:rFonts w:asciiTheme="minorHAnsi" w:hAnsiTheme="minorHAnsi" w:cstheme="minorHAnsi"/>
          <w:sz w:val="22"/>
          <w:szCs w:val="22"/>
        </w:rPr>
        <w:t>The quality of operations within the supply chain depends on people who make decisions and take actions based on their abilities and habits, their motivation and natural talents. Professional qualifications and personal qualities are particularly important for effective logistics operations in terms of both practical experience in logistics operations and high-level education are important (</w:t>
      </w:r>
      <w:r w:rsidRPr="008032A0">
        <w:rPr>
          <w:rFonts w:asciiTheme="minorHAnsi" w:hAnsiTheme="minorHAnsi" w:cstheme="minorHAnsi"/>
          <w:i/>
          <w:sz w:val="22"/>
          <w:szCs w:val="22"/>
        </w:rPr>
        <w:t>Employment and Qualifications …</w:t>
      </w:r>
      <w:r w:rsidRPr="008032A0">
        <w:rPr>
          <w:rFonts w:asciiTheme="minorHAnsi" w:hAnsiTheme="minorHAnsi" w:cstheme="minorHAnsi"/>
          <w:sz w:val="22"/>
          <w:szCs w:val="22"/>
        </w:rPr>
        <w:t>, 2005). Here are some of the most important items shaping the whole picture of SCM qualifications:</w:t>
      </w:r>
    </w:p>
    <w:p w:rsidR="00BE4646" w:rsidRPr="00BE4646" w:rsidRDefault="00BE4646" w:rsidP="00963F0B">
      <w:pPr>
        <w:jc w:val="both"/>
        <w:rPr>
          <w:rFonts w:asciiTheme="minorHAnsi" w:hAnsiTheme="minorHAnsi" w:cstheme="minorHAnsi"/>
          <w:sz w:val="18"/>
          <w:szCs w:val="22"/>
        </w:rPr>
      </w:pPr>
    </w:p>
    <w:p w:rsidR="00963F0B" w:rsidRPr="008032A0" w:rsidRDefault="00963F0B" w:rsidP="00963F0B">
      <w:pPr>
        <w:pStyle w:val="ListParagraph"/>
        <w:numPr>
          <w:ilvl w:val="0"/>
          <w:numId w:val="8"/>
        </w:numPr>
        <w:spacing w:after="0" w:line="240" w:lineRule="auto"/>
        <w:jc w:val="both"/>
        <w:rPr>
          <w:rFonts w:cstheme="minorHAnsi"/>
        </w:rPr>
      </w:pPr>
      <w:r w:rsidRPr="008032A0">
        <w:rPr>
          <w:rFonts w:cstheme="minorHAnsi"/>
        </w:rPr>
        <w:t>The logistics manager has to negotiate the often-conflicting interests of the different employees, sections and departments, in the context of an integrated process. Having identified the actual cause-and-effect relationships in the logistics system and its environment a logistician will develop and propose solutions based on compromise between the conflicting elements.</w:t>
      </w:r>
    </w:p>
    <w:p w:rsidR="00963F0B" w:rsidRPr="008032A0" w:rsidRDefault="00963F0B" w:rsidP="00963F0B">
      <w:pPr>
        <w:pStyle w:val="ListParagraph"/>
        <w:numPr>
          <w:ilvl w:val="0"/>
          <w:numId w:val="8"/>
        </w:numPr>
        <w:spacing w:after="0" w:line="240" w:lineRule="auto"/>
        <w:jc w:val="both"/>
        <w:rPr>
          <w:rFonts w:cstheme="minorHAnsi"/>
        </w:rPr>
      </w:pPr>
      <w:r w:rsidRPr="008032A0">
        <w:rPr>
          <w:rFonts w:cstheme="minorHAnsi"/>
        </w:rPr>
        <w:t xml:space="preserve">Logistics personnel have to become members of operating teams and exhibit an exceptional capability of adaptation. In addition, logistics managers need to acquire the ability of non-standard thinking, and they must be able to critically examine the options for improving their performance. </w:t>
      </w:r>
      <w:r w:rsidR="000B6472" w:rsidRPr="008032A0">
        <w:rPr>
          <w:rFonts w:cstheme="minorHAnsi"/>
        </w:rPr>
        <w:t>The</w:t>
      </w:r>
      <w:r w:rsidR="000B6472">
        <w:rPr>
          <w:rFonts w:cstheme="minorHAnsi"/>
        </w:rPr>
        <w:t>y have to acquire the</w:t>
      </w:r>
      <w:r w:rsidR="000B6472" w:rsidRPr="008032A0">
        <w:rPr>
          <w:rFonts w:cstheme="minorHAnsi"/>
        </w:rPr>
        <w:t xml:space="preserve"> ability to look from the specific perspective of logistics management.</w:t>
      </w:r>
    </w:p>
    <w:p w:rsidR="00963F0B" w:rsidRPr="008032A0" w:rsidRDefault="00963F0B" w:rsidP="00963F0B">
      <w:pPr>
        <w:pStyle w:val="ListParagraph"/>
        <w:numPr>
          <w:ilvl w:val="0"/>
          <w:numId w:val="8"/>
        </w:numPr>
        <w:spacing w:after="0" w:line="240" w:lineRule="auto"/>
        <w:jc w:val="both"/>
        <w:rPr>
          <w:rFonts w:cstheme="minorHAnsi"/>
        </w:rPr>
      </w:pPr>
      <w:r w:rsidRPr="008032A0">
        <w:rPr>
          <w:rFonts w:cstheme="minorHAnsi"/>
        </w:rPr>
        <w:t xml:space="preserve">Clearly enough, communication skills are becoming crucial, since logistics managers have to be very persuasive when announcing their compromise proposals. </w:t>
      </w:r>
    </w:p>
    <w:p w:rsidR="00963F0B" w:rsidRPr="008032A0" w:rsidRDefault="00963F0B" w:rsidP="00963F0B">
      <w:pPr>
        <w:pStyle w:val="ListParagraph"/>
        <w:numPr>
          <w:ilvl w:val="0"/>
          <w:numId w:val="8"/>
        </w:numPr>
        <w:spacing w:after="0" w:line="240" w:lineRule="auto"/>
        <w:jc w:val="both"/>
        <w:rPr>
          <w:rFonts w:cstheme="minorHAnsi"/>
        </w:rPr>
      </w:pPr>
      <w:r w:rsidRPr="008032A0">
        <w:rPr>
          <w:rFonts w:cstheme="minorHAnsi"/>
        </w:rPr>
        <w:t xml:space="preserve">The </w:t>
      </w:r>
      <w:r w:rsidRPr="008032A0">
        <w:rPr>
          <w:rFonts w:cstheme="minorHAnsi"/>
          <w:i/>
        </w:rPr>
        <w:t>kaizen</w:t>
      </w:r>
      <w:r w:rsidRPr="008032A0">
        <w:rPr>
          <w:rFonts w:cstheme="minorHAnsi"/>
        </w:rPr>
        <w:t xml:space="preserve"> principle of constant learning – should organise rotate training in order to obtain an in-depth knowledge of all company departments and of the links with other organizations and institutions.</w:t>
      </w:r>
    </w:p>
    <w:p w:rsidR="00963F0B" w:rsidRPr="008032A0" w:rsidRDefault="00963F0B" w:rsidP="00963F0B">
      <w:pPr>
        <w:pStyle w:val="ListParagraph"/>
        <w:numPr>
          <w:ilvl w:val="0"/>
          <w:numId w:val="8"/>
        </w:numPr>
        <w:spacing w:after="0" w:line="240" w:lineRule="auto"/>
        <w:jc w:val="both"/>
        <w:rPr>
          <w:rFonts w:cstheme="minorHAnsi"/>
        </w:rPr>
      </w:pPr>
      <w:r w:rsidRPr="008032A0">
        <w:rPr>
          <w:rFonts w:cstheme="minorHAnsi"/>
        </w:rPr>
        <w:t xml:space="preserve">Logistics management has changed dramatically with advancing computerisation (e.g. the computerised processes of product dispatch, satellite systems, radio systems for inventory management, and the Internet). Working in a fully automated logistics requires super-standard skills. </w:t>
      </w:r>
    </w:p>
    <w:p w:rsidR="00654F06" w:rsidRPr="00BE4646" w:rsidRDefault="00654F06" w:rsidP="003518D6">
      <w:pPr>
        <w:autoSpaceDE w:val="0"/>
        <w:autoSpaceDN w:val="0"/>
        <w:adjustRightInd w:val="0"/>
        <w:jc w:val="both"/>
        <w:rPr>
          <w:rFonts w:asciiTheme="minorHAnsi" w:hAnsiTheme="minorHAnsi" w:cstheme="minorHAnsi"/>
          <w:sz w:val="18"/>
          <w:szCs w:val="22"/>
        </w:rPr>
      </w:pPr>
    </w:p>
    <w:p w:rsidR="005A2B38" w:rsidRPr="008032A0" w:rsidRDefault="005A2B38" w:rsidP="005A2B38">
      <w:pPr>
        <w:jc w:val="both"/>
        <w:rPr>
          <w:rFonts w:asciiTheme="minorHAnsi" w:hAnsiTheme="minorHAnsi" w:cstheme="minorHAnsi"/>
          <w:sz w:val="22"/>
          <w:szCs w:val="22"/>
        </w:rPr>
      </w:pPr>
      <w:r w:rsidRPr="008032A0">
        <w:rPr>
          <w:rFonts w:asciiTheme="minorHAnsi" w:hAnsiTheme="minorHAnsi" w:cstheme="minorHAnsi"/>
          <w:sz w:val="22"/>
          <w:szCs w:val="22"/>
        </w:rPr>
        <w:t>The future working environment will demand even higher flexibility and adaptability, decision-making skills, creation of professional links, and sensitivity to corporate culture. It is for these reasons that the demand for well-educated personnel is still increasing, even at the operational level of order fulfilment (</w:t>
      </w:r>
      <w:r w:rsidRPr="008032A0">
        <w:rPr>
          <w:rFonts w:asciiTheme="minorHAnsi" w:hAnsiTheme="minorHAnsi" w:cstheme="minorHAnsi"/>
          <w:sz w:val="22"/>
          <w:szCs w:val="22"/>
          <w:lang w:val="en-US"/>
        </w:rPr>
        <w:t>Ozment, Keller, 2009)</w:t>
      </w:r>
      <w:r w:rsidRPr="008032A0">
        <w:rPr>
          <w:rFonts w:asciiTheme="minorHAnsi" w:hAnsiTheme="minorHAnsi" w:cstheme="minorHAnsi"/>
          <w:sz w:val="22"/>
          <w:szCs w:val="22"/>
        </w:rPr>
        <w:t xml:space="preserve">. </w:t>
      </w:r>
      <w:r w:rsidR="003C5C88">
        <w:rPr>
          <w:rFonts w:asciiTheme="minorHAnsi" w:hAnsiTheme="minorHAnsi" w:cstheme="minorHAnsi"/>
          <w:sz w:val="22"/>
          <w:szCs w:val="22"/>
        </w:rPr>
        <w:t>Requirements for those skills, quite often typical for well educated female personel,</w:t>
      </w:r>
      <w:r w:rsidRPr="008032A0">
        <w:rPr>
          <w:rFonts w:asciiTheme="minorHAnsi" w:hAnsiTheme="minorHAnsi" w:cstheme="minorHAnsi"/>
          <w:sz w:val="22"/>
          <w:szCs w:val="22"/>
        </w:rPr>
        <w:t xml:space="preserve"> should lead to more equal employment rates between men and women. This is a desirable objective for any company, but such a movement is even more vital for the logistics sector, where the gap between men and women is so large and  completely unjustified in the contemporary business.</w:t>
      </w:r>
    </w:p>
    <w:p w:rsidR="005A2B38" w:rsidRPr="008032A0" w:rsidRDefault="005A2B38" w:rsidP="003518D6">
      <w:pPr>
        <w:autoSpaceDE w:val="0"/>
        <w:autoSpaceDN w:val="0"/>
        <w:adjustRightInd w:val="0"/>
        <w:jc w:val="both"/>
        <w:rPr>
          <w:rFonts w:asciiTheme="minorHAnsi" w:hAnsiTheme="minorHAnsi" w:cstheme="minorHAnsi"/>
          <w:sz w:val="22"/>
          <w:szCs w:val="22"/>
        </w:rPr>
      </w:pPr>
    </w:p>
    <w:p w:rsidR="005E342B" w:rsidRDefault="003518D6" w:rsidP="003518D6">
      <w:pPr>
        <w:autoSpaceDE w:val="0"/>
        <w:autoSpaceDN w:val="0"/>
        <w:adjustRightInd w:val="0"/>
        <w:jc w:val="both"/>
        <w:rPr>
          <w:rFonts w:asciiTheme="minorHAnsi" w:hAnsiTheme="minorHAnsi" w:cstheme="minorHAnsi"/>
          <w:sz w:val="22"/>
          <w:szCs w:val="22"/>
        </w:rPr>
      </w:pPr>
      <w:r w:rsidRPr="008032A0">
        <w:rPr>
          <w:rFonts w:asciiTheme="minorHAnsi" w:hAnsiTheme="minorHAnsi" w:cstheme="minorHAnsi"/>
          <w:sz w:val="22"/>
          <w:szCs w:val="22"/>
        </w:rPr>
        <w:t>Many business nowadays change their operations and strategies due to dynamic markets and constatntly evolving customer requirements. S</w:t>
      </w:r>
      <w:r w:rsidR="00F64753" w:rsidRPr="008032A0">
        <w:rPr>
          <w:rFonts w:asciiTheme="minorHAnsi" w:hAnsiTheme="minorHAnsi" w:cstheme="minorHAnsi"/>
          <w:sz w:val="22"/>
          <w:szCs w:val="22"/>
        </w:rPr>
        <w:t>everal trends relating to the career progress of women transport and logis</w:t>
      </w:r>
      <w:r w:rsidRPr="008032A0">
        <w:rPr>
          <w:rFonts w:asciiTheme="minorHAnsi" w:hAnsiTheme="minorHAnsi" w:cstheme="minorHAnsi"/>
          <w:sz w:val="22"/>
          <w:szCs w:val="22"/>
        </w:rPr>
        <w:t>tics managers can be identified</w:t>
      </w:r>
      <w:r w:rsidR="00F47EBC" w:rsidRPr="008032A0">
        <w:rPr>
          <w:rFonts w:asciiTheme="minorHAnsi" w:hAnsiTheme="minorHAnsi" w:cstheme="minorHAnsi"/>
          <w:sz w:val="22"/>
          <w:szCs w:val="22"/>
        </w:rPr>
        <w:t xml:space="preserve"> in terms of businesses restructuring themselves all the time</w:t>
      </w:r>
      <w:r w:rsidR="00CF7F49" w:rsidRPr="008032A0">
        <w:rPr>
          <w:rFonts w:asciiTheme="minorHAnsi" w:hAnsiTheme="minorHAnsi" w:cstheme="minorHAnsi"/>
          <w:sz w:val="22"/>
          <w:szCs w:val="22"/>
        </w:rPr>
        <w:t xml:space="preserve"> (Simpson and Ho</w:t>
      </w:r>
      <w:r w:rsidR="007F26D5" w:rsidRPr="008032A0">
        <w:rPr>
          <w:rFonts w:asciiTheme="minorHAnsi" w:hAnsiTheme="minorHAnsi" w:cstheme="minorHAnsi"/>
          <w:sz w:val="22"/>
          <w:szCs w:val="22"/>
        </w:rPr>
        <w:t>l</w:t>
      </w:r>
      <w:r w:rsidR="00CF7F49" w:rsidRPr="008032A0">
        <w:rPr>
          <w:rFonts w:asciiTheme="minorHAnsi" w:hAnsiTheme="minorHAnsi" w:cstheme="minorHAnsi"/>
          <w:sz w:val="22"/>
          <w:szCs w:val="22"/>
        </w:rPr>
        <w:t>ley, 2001)</w:t>
      </w:r>
      <w:r w:rsidRPr="008032A0">
        <w:rPr>
          <w:rFonts w:asciiTheme="minorHAnsi" w:hAnsiTheme="minorHAnsi" w:cstheme="minorHAnsi"/>
          <w:sz w:val="22"/>
          <w:szCs w:val="22"/>
        </w:rPr>
        <w:t>:</w:t>
      </w:r>
    </w:p>
    <w:p w:rsidR="00BE4646" w:rsidRPr="00BE4646" w:rsidRDefault="00BE4646" w:rsidP="003518D6">
      <w:pPr>
        <w:autoSpaceDE w:val="0"/>
        <w:autoSpaceDN w:val="0"/>
        <w:adjustRightInd w:val="0"/>
        <w:jc w:val="both"/>
        <w:rPr>
          <w:rFonts w:asciiTheme="minorHAnsi" w:hAnsiTheme="minorHAnsi" w:cstheme="minorHAnsi"/>
          <w:sz w:val="16"/>
          <w:szCs w:val="22"/>
        </w:rPr>
      </w:pPr>
    </w:p>
    <w:p w:rsidR="00BE4646" w:rsidRPr="00BE4646" w:rsidRDefault="00D42DDA" w:rsidP="00BE4646">
      <w:pPr>
        <w:pStyle w:val="ListParagraph"/>
        <w:numPr>
          <w:ilvl w:val="0"/>
          <w:numId w:val="26"/>
        </w:numPr>
        <w:autoSpaceDE w:val="0"/>
        <w:autoSpaceDN w:val="0"/>
        <w:adjustRightInd w:val="0"/>
        <w:spacing w:after="0" w:line="240" w:lineRule="auto"/>
        <w:jc w:val="both"/>
        <w:rPr>
          <w:rFonts w:cstheme="minorHAnsi"/>
          <w:lang w:val="pl-PL"/>
        </w:rPr>
      </w:pPr>
      <w:r w:rsidRPr="008032A0">
        <w:rPr>
          <w:rFonts w:cstheme="minorHAnsi"/>
          <w:lang w:val="pl-PL"/>
        </w:rPr>
        <w:t>R</w:t>
      </w:r>
      <w:r w:rsidR="00BB3C5F" w:rsidRPr="008032A0">
        <w:rPr>
          <w:rFonts w:cstheme="minorHAnsi"/>
          <w:lang w:val="pl-PL"/>
        </w:rPr>
        <w:t>estructuring is generally associated</w:t>
      </w:r>
      <w:r w:rsidR="00F47EBC" w:rsidRPr="008032A0">
        <w:rPr>
          <w:rFonts w:cstheme="minorHAnsi"/>
          <w:lang w:val="pl-PL"/>
        </w:rPr>
        <w:t xml:space="preserve"> with negative</w:t>
      </w:r>
      <w:r w:rsidR="008418DE">
        <w:rPr>
          <w:rFonts w:cstheme="minorHAnsi"/>
          <w:lang w:val="pl-PL"/>
        </w:rPr>
        <w:t xml:space="preserve"> work aspects</w:t>
      </w:r>
      <w:r w:rsidR="00F47EBC" w:rsidRPr="008032A0">
        <w:rPr>
          <w:rFonts w:cstheme="minorHAnsi"/>
          <w:lang w:val="pl-PL"/>
        </w:rPr>
        <w:t xml:space="preserve">, especially </w:t>
      </w:r>
      <w:r w:rsidR="00BB3C5F" w:rsidRPr="008032A0">
        <w:rPr>
          <w:rFonts w:cstheme="minorHAnsi"/>
          <w:lang w:val="pl-PL"/>
        </w:rPr>
        <w:t xml:space="preserve"> and</w:t>
      </w:r>
      <w:r w:rsidR="00F47EBC" w:rsidRPr="008032A0">
        <w:rPr>
          <w:rFonts w:cstheme="minorHAnsi"/>
          <w:lang w:val="pl-PL"/>
        </w:rPr>
        <w:t xml:space="preserve"> </w:t>
      </w:r>
      <w:r w:rsidR="00BB3C5F" w:rsidRPr="008032A0">
        <w:rPr>
          <w:rFonts w:cstheme="minorHAnsi"/>
          <w:lang w:val="pl-PL"/>
        </w:rPr>
        <w:t>in the private</w:t>
      </w:r>
      <w:r w:rsidR="00F47EBC" w:rsidRPr="008032A0">
        <w:rPr>
          <w:rFonts w:cstheme="minorHAnsi"/>
          <w:lang w:val="pl-PL"/>
        </w:rPr>
        <w:t xml:space="preserve"> </w:t>
      </w:r>
      <w:r w:rsidR="00BB3C5F" w:rsidRPr="008032A0">
        <w:rPr>
          <w:rFonts w:cstheme="minorHAnsi"/>
          <w:lang w:val="pl-PL"/>
        </w:rPr>
        <w:t xml:space="preserve">sector and </w:t>
      </w:r>
      <w:r w:rsidR="00CF7F49" w:rsidRPr="008032A0">
        <w:rPr>
          <w:rFonts w:cstheme="minorHAnsi"/>
          <w:lang w:val="pl-PL"/>
        </w:rPr>
        <w:t>i</w:t>
      </w:r>
      <w:r w:rsidR="00F47EBC" w:rsidRPr="008032A0">
        <w:rPr>
          <w:rFonts w:cstheme="minorHAnsi"/>
          <w:lang w:val="pl-PL"/>
        </w:rPr>
        <w:t xml:space="preserve">n the case of </w:t>
      </w:r>
      <w:r w:rsidR="00BB3C5F" w:rsidRPr="008032A0">
        <w:rPr>
          <w:rFonts w:cstheme="minorHAnsi"/>
          <w:lang w:val="pl-PL"/>
        </w:rPr>
        <w:t>large-scale restructuring.</w:t>
      </w:r>
      <w:r w:rsidR="00F47EBC" w:rsidRPr="008032A0">
        <w:rPr>
          <w:rFonts w:cstheme="minorHAnsi"/>
          <w:lang w:val="pl-PL"/>
        </w:rPr>
        <w:t xml:space="preserve"> Employed women have to take to account such forms of negative implications as longer hours, increased work loads, job insecurity and performance pressures</w:t>
      </w:r>
      <w:r w:rsidR="00BD2831" w:rsidRPr="008032A0">
        <w:rPr>
          <w:rFonts w:cstheme="minorHAnsi"/>
          <w:lang w:val="pl-PL"/>
        </w:rPr>
        <w:t xml:space="preserve">. </w:t>
      </w:r>
      <w:r w:rsidR="00BB3C5F" w:rsidRPr="008032A0">
        <w:rPr>
          <w:rFonts w:cstheme="minorHAnsi"/>
          <w:lang w:val="pl-PL"/>
        </w:rPr>
        <w:t>Competitive and performance pressures are</w:t>
      </w:r>
      <w:r w:rsidR="00BD2831" w:rsidRPr="008032A0">
        <w:rPr>
          <w:rFonts w:cstheme="minorHAnsi"/>
          <w:lang w:val="pl-PL"/>
        </w:rPr>
        <w:t xml:space="preserve"> </w:t>
      </w:r>
      <w:r w:rsidR="00BB3C5F" w:rsidRPr="008032A0">
        <w:rPr>
          <w:rFonts w:cstheme="minorHAnsi"/>
          <w:lang w:val="pl-PL"/>
        </w:rPr>
        <w:t>likely to be greater in the private</w:t>
      </w:r>
      <w:r w:rsidR="00BD2831" w:rsidRPr="008032A0">
        <w:rPr>
          <w:rFonts w:cstheme="minorHAnsi"/>
          <w:lang w:val="pl-PL"/>
        </w:rPr>
        <w:t xml:space="preserve"> logistics</w:t>
      </w:r>
      <w:r w:rsidR="00BB3C5F" w:rsidRPr="008032A0">
        <w:rPr>
          <w:rFonts w:cstheme="minorHAnsi"/>
          <w:lang w:val="pl-PL"/>
        </w:rPr>
        <w:t xml:space="preserve"> sector, </w:t>
      </w:r>
      <w:r w:rsidR="00BD2831" w:rsidRPr="008032A0">
        <w:rPr>
          <w:rFonts w:cstheme="minorHAnsi"/>
          <w:lang w:val="pl-PL"/>
        </w:rPr>
        <w:t>mainly due to small impact of trade unions and stronger market constraints. However, such issues more and more often appear also</w:t>
      </w:r>
      <w:r w:rsidR="00CF7F49" w:rsidRPr="008032A0">
        <w:rPr>
          <w:rFonts w:cstheme="minorHAnsi"/>
          <w:lang w:val="pl-PL"/>
        </w:rPr>
        <w:t xml:space="preserve"> in</w:t>
      </w:r>
      <w:r w:rsidR="00BD2831" w:rsidRPr="008032A0">
        <w:rPr>
          <w:rFonts w:cstheme="minorHAnsi"/>
          <w:lang w:val="pl-PL"/>
        </w:rPr>
        <w:t xml:space="preserve"> the public sector, influencing women careers also </w:t>
      </w:r>
      <w:r w:rsidR="00CF7F49" w:rsidRPr="008032A0">
        <w:rPr>
          <w:rFonts w:cstheme="minorHAnsi"/>
          <w:lang w:val="pl-PL"/>
        </w:rPr>
        <w:t>there</w:t>
      </w:r>
      <w:r w:rsidR="00BD2831" w:rsidRPr="008032A0">
        <w:rPr>
          <w:rFonts w:cstheme="minorHAnsi"/>
          <w:lang w:val="pl-PL"/>
        </w:rPr>
        <w:t xml:space="preserve">. It creates a conflict </w:t>
      </w:r>
      <w:r w:rsidR="00F17DB6" w:rsidRPr="008032A0">
        <w:rPr>
          <w:rFonts w:cstheme="minorHAnsi"/>
          <w:lang w:val="pl-PL"/>
        </w:rPr>
        <w:t xml:space="preserve">for women </w:t>
      </w:r>
      <w:r w:rsidR="00BD2831" w:rsidRPr="008032A0">
        <w:rPr>
          <w:rFonts w:cstheme="minorHAnsi"/>
          <w:lang w:val="pl-PL"/>
        </w:rPr>
        <w:t xml:space="preserve">between demands of home and work pressure. </w:t>
      </w:r>
      <w:r w:rsidR="00F17DB6" w:rsidRPr="008032A0">
        <w:rPr>
          <w:rFonts w:cstheme="minorHAnsi"/>
          <w:lang w:val="pl-PL"/>
        </w:rPr>
        <w:t>Less opportunity to work at home may cause t</w:t>
      </w:r>
      <w:r w:rsidR="00BB3C5F" w:rsidRPr="008032A0">
        <w:rPr>
          <w:rFonts w:cstheme="minorHAnsi"/>
          <w:lang w:val="pl-PL"/>
        </w:rPr>
        <w:t>he high incidence of stress</w:t>
      </w:r>
      <w:r w:rsidR="00F17DB6" w:rsidRPr="008032A0">
        <w:rPr>
          <w:rFonts w:cstheme="minorHAnsi"/>
          <w:lang w:val="pl-PL"/>
        </w:rPr>
        <w:t xml:space="preserve"> </w:t>
      </w:r>
      <w:r w:rsidR="00BB3C5F" w:rsidRPr="008032A0">
        <w:rPr>
          <w:rFonts w:cstheme="minorHAnsi"/>
          <w:lang w:val="pl-PL"/>
        </w:rPr>
        <w:t>and health problems is a possible outcome of</w:t>
      </w:r>
      <w:r w:rsidR="00F17DB6" w:rsidRPr="008032A0">
        <w:rPr>
          <w:rFonts w:cstheme="minorHAnsi"/>
          <w:lang w:val="pl-PL"/>
        </w:rPr>
        <w:t xml:space="preserve"> </w:t>
      </w:r>
      <w:r w:rsidR="00BB3C5F" w:rsidRPr="008032A0">
        <w:rPr>
          <w:rFonts w:cstheme="minorHAnsi"/>
          <w:lang w:val="pl-PL"/>
        </w:rPr>
        <w:t xml:space="preserve">these pressures. </w:t>
      </w:r>
      <w:r w:rsidR="00F17DB6" w:rsidRPr="008032A0">
        <w:rPr>
          <w:rFonts w:cstheme="minorHAnsi"/>
          <w:lang w:val="pl-PL"/>
        </w:rPr>
        <w:t xml:space="preserve">Quite often </w:t>
      </w:r>
      <w:r w:rsidR="00BB3C5F" w:rsidRPr="008032A0">
        <w:rPr>
          <w:rFonts w:cstheme="minorHAnsi"/>
          <w:lang w:val="pl-PL"/>
        </w:rPr>
        <w:t>work is</w:t>
      </w:r>
      <w:r w:rsidR="00F17DB6" w:rsidRPr="008032A0">
        <w:rPr>
          <w:rFonts w:cstheme="minorHAnsi"/>
          <w:lang w:val="pl-PL"/>
        </w:rPr>
        <w:t xml:space="preserve"> </w:t>
      </w:r>
      <w:r w:rsidR="00BB3C5F" w:rsidRPr="008032A0">
        <w:rPr>
          <w:rFonts w:cstheme="minorHAnsi"/>
          <w:lang w:val="pl-PL"/>
        </w:rPr>
        <w:t xml:space="preserve">taken </w:t>
      </w:r>
      <w:r w:rsidR="00CF7F49" w:rsidRPr="008032A0">
        <w:rPr>
          <w:rFonts w:cstheme="minorHAnsi"/>
          <w:lang w:val="pl-PL"/>
        </w:rPr>
        <w:t>home.</w:t>
      </w:r>
    </w:p>
    <w:p w:rsidR="00BE4646" w:rsidRPr="00BE4646" w:rsidRDefault="00D42DDA" w:rsidP="00BE4646">
      <w:pPr>
        <w:pStyle w:val="ListParagraph"/>
        <w:numPr>
          <w:ilvl w:val="0"/>
          <w:numId w:val="26"/>
        </w:numPr>
        <w:autoSpaceDE w:val="0"/>
        <w:autoSpaceDN w:val="0"/>
        <w:adjustRightInd w:val="0"/>
        <w:spacing w:after="0" w:line="240" w:lineRule="auto"/>
        <w:jc w:val="both"/>
        <w:rPr>
          <w:rFonts w:cstheme="minorHAnsi"/>
          <w:lang w:val="pl-PL"/>
        </w:rPr>
      </w:pPr>
      <w:r w:rsidRPr="008032A0">
        <w:rPr>
          <w:rFonts w:cstheme="minorHAnsi"/>
          <w:lang w:val="pl-PL"/>
        </w:rPr>
        <w:t>S</w:t>
      </w:r>
      <w:r w:rsidR="00BB3C5F" w:rsidRPr="008032A0">
        <w:rPr>
          <w:rFonts w:cstheme="minorHAnsi"/>
          <w:lang w:val="pl-PL"/>
        </w:rPr>
        <w:t>enior women</w:t>
      </w:r>
      <w:r w:rsidRPr="008032A0">
        <w:rPr>
          <w:rFonts w:cstheme="minorHAnsi"/>
          <w:lang w:val="pl-PL"/>
        </w:rPr>
        <w:t xml:space="preserve"> seem to feel </w:t>
      </w:r>
      <w:r w:rsidR="00BB3C5F" w:rsidRPr="008032A0">
        <w:rPr>
          <w:rFonts w:cstheme="minorHAnsi"/>
          <w:lang w:val="pl-PL"/>
        </w:rPr>
        <w:t>more positive about</w:t>
      </w:r>
      <w:r w:rsidR="00731294" w:rsidRPr="008032A0">
        <w:rPr>
          <w:rFonts w:cstheme="minorHAnsi"/>
          <w:lang w:val="pl-PL"/>
        </w:rPr>
        <w:t xml:space="preserve"> business</w:t>
      </w:r>
      <w:r w:rsidR="00BB3C5F" w:rsidRPr="008032A0">
        <w:rPr>
          <w:rFonts w:cstheme="minorHAnsi"/>
          <w:lang w:val="pl-PL"/>
        </w:rPr>
        <w:t xml:space="preserve"> restructuring,</w:t>
      </w:r>
      <w:r w:rsidR="00731294" w:rsidRPr="008032A0">
        <w:rPr>
          <w:rFonts w:cstheme="minorHAnsi"/>
          <w:lang w:val="pl-PL"/>
        </w:rPr>
        <w:t xml:space="preserve"> </w:t>
      </w:r>
      <w:r w:rsidR="00BB3C5F" w:rsidRPr="008032A0">
        <w:rPr>
          <w:rFonts w:cstheme="minorHAnsi"/>
          <w:lang w:val="pl-PL"/>
        </w:rPr>
        <w:t>experiencing greater levels of</w:t>
      </w:r>
      <w:r w:rsidR="00731294" w:rsidRPr="008032A0">
        <w:rPr>
          <w:rFonts w:cstheme="minorHAnsi"/>
          <w:lang w:val="pl-PL"/>
        </w:rPr>
        <w:t xml:space="preserve"> </w:t>
      </w:r>
      <w:r w:rsidR="00BB3C5F" w:rsidRPr="008032A0">
        <w:rPr>
          <w:rFonts w:cstheme="minorHAnsi"/>
          <w:lang w:val="pl-PL"/>
        </w:rPr>
        <w:t>motivation and company loyalty than less</w:t>
      </w:r>
      <w:r w:rsidR="00731294" w:rsidRPr="008032A0">
        <w:rPr>
          <w:rFonts w:cstheme="minorHAnsi"/>
          <w:lang w:val="pl-PL"/>
        </w:rPr>
        <w:t xml:space="preserve"> </w:t>
      </w:r>
      <w:r w:rsidR="00BB3C5F" w:rsidRPr="008032A0">
        <w:rPr>
          <w:rFonts w:cstheme="minorHAnsi"/>
          <w:lang w:val="pl-PL"/>
        </w:rPr>
        <w:t xml:space="preserve">senior women. </w:t>
      </w:r>
      <w:r w:rsidR="00380D01" w:rsidRPr="008032A0">
        <w:rPr>
          <w:rFonts w:cstheme="minorHAnsi"/>
          <w:lang w:val="pl-PL"/>
        </w:rPr>
        <w:t>S</w:t>
      </w:r>
      <w:r w:rsidR="00BB3C5F" w:rsidRPr="008032A0">
        <w:rPr>
          <w:rFonts w:cstheme="minorHAnsi"/>
          <w:lang w:val="pl-PL"/>
        </w:rPr>
        <w:t>enior</w:t>
      </w:r>
      <w:r w:rsidR="00380D01" w:rsidRPr="008032A0">
        <w:rPr>
          <w:rFonts w:cstheme="minorHAnsi"/>
          <w:lang w:val="pl-PL"/>
        </w:rPr>
        <w:t xml:space="preserve"> </w:t>
      </w:r>
      <w:r w:rsidR="00BB3C5F" w:rsidRPr="008032A0">
        <w:rPr>
          <w:rFonts w:cstheme="minorHAnsi"/>
          <w:lang w:val="pl-PL"/>
        </w:rPr>
        <w:t xml:space="preserve">women seem to accommodate and accept changes </w:t>
      </w:r>
      <w:r w:rsidR="00380D01" w:rsidRPr="008032A0">
        <w:rPr>
          <w:rFonts w:cstheme="minorHAnsi"/>
          <w:lang w:val="pl-PL"/>
        </w:rPr>
        <w:t>resulting from restructuring, perhaps partl</w:t>
      </w:r>
      <w:r w:rsidR="002A5D76">
        <w:rPr>
          <w:rFonts w:cstheme="minorHAnsi"/>
          <w:lang w:val="pl-PL"/>
        </w:rPr>
        <w:t>y</w:t>
      </w:r>
      <w:r w:rsidR="00380D01" w:rsidRPr="008032A0">
        <w:rPr>
          <w:rFonts w:cstheme="minorHAnsi"/>
          <w:lang w:val="pl-PL"/>
        </w:rPr>
        <w:t xml:space="preserve"> due to their greater involvment in </w:t>
      </w:r>
      <w:r w:rsidR="00380D01" w:rsidRPr="008032A0">
        <w:rPr>
          <w:rFonts w:cstheme="minorHAnsi"/>
          <w:lang w:val="pl-PL"/>
        </w:rPr>
        <w:lastRenderedPageBreak/>
        <w:t xml:space="preserve">decision making and strategy formulation. Business restructuring </w:t>
      </w:r>
      <w:r w:rsidR="002A5D76">
        <w:rPr>
          <w:rFonts w:cstheme="minorHAnsi"/>
          <w:lang w:val="pl-PL"/>
        </w:rPr>
        <w:t>m</w:t>
      </w:r>
      <w:r w:rsidR="00380D01" w:rsidRPr="008032A0">
        <w:rPr>
          <w:rFonts w:cstheme="minorHAnsi"/>
          <w:lang w:val="pl-PL"/>
        </w:rPr>
        <w:t>ay create more opportunitites for senior women in terms of new positions and managerial jobs.</w:t>
      </w:r>
    </w:p>
    <w:p w:rsidR="00F53D63" w:rsidRPr="008032A0" w:rsidRDefault="0034004A" w:rsidP="00967A3E">
      <w:pPr>
        <w:pStyle w:val="ListParagraph"/>
        <w:numPr>
          <w:ilvl w:val="0"/>
          <w:numId w:val="26"/>
        </w:numPr>
        <w:autoSpaceDE w:val="0"/>
        <w:autoSpaceDN w:val="0"/>
        <w:adjustRightInd w:val="0"/>
        <w:spacing w:after="0" w:line="240" w:lineRule="auto"/>
        <w:jc w:val="both"/>
        <w:rPr>
          <w:rFonts w:cstheme="minorHAnsi"/>
          <w:lang w:val="pl-PL"/>
        </w:rPr>
      </w:pPr>
      <w:r w:rsidRPr="008032A0">
        <w:rPr>
          <w:rFonts w:cstheme="minorHAnsi"/>
          <w:lang w:val="pl-PL"/>
        </w:rPr>
        <w:t>Senior women are more likely to identify attitudinal barriers in their careers than junior women (Lynagh et</w:t>
      </w:r>
      <w:r w:rsidR="00CA53BC" w:rsidRPr="008032A0">
        <w:rPr>
          <w:rFonts w:cstheme="minorHAnsi"/>
          <w:lang w:val="pl-PL"/>
        </w:rPr>
        <w:t xml:space="preserve"> </w:t>
      </w:r>
      <w:r w:rsidRPr="008032A0">
        <w:rPr>
          <w:rFonts w:cstheme="minorHAnsi"/>
          <w:lang w:val="pl-PL"/>
        </w:rPr>
        <w:t xml:space="preserve">al., 1999; Holley, 1998) but business restructuring may positively influence </w:t>
      </w:r>
      <w:r w:rsidR="00F53D63" w:rsidRPr="008032A0">
        <w:rPr>
          <w:rFonts w:cstheme="minorHAnsi"/>
          <w:lang w:val="pl-PL"/>
        </w:rPr>
        <w:t xml:space="preserve">women’s </w:t>
      </w:r>
      <w:r w:rsidR="00BB3C5F" w:rsidRPr="008032A0">
        <w:rPr>
          <w:rFonts w:cstheme="minorHAnsi"/>
          <w:lang w:val="pl-PL"/>
        </w:rPr>
        <w:t>career</w:t>
      </w:r>
      <w:r w:rsidR="00F53D63" w:rsidRPr="008032A0">
        <w:rPr>
          <w:rFonts w:cstheme="minorHAnsi"/>
          <w:lang w:val="pl-PL"/>
        </w:rPr>
        <w:t xml:space="preserve">s through reduction of </w:t>
      </w:r>
      <w:r w:rsidR="00BB3C5F" w:rsidRPr="008032A0">
        <w:rPr>
          <w:rFonts w:cstheme="minorHAnsi"/>
          <w:lang w:val="pl-PL"/>
        </w:rPr>
        <w:t xml:space="preserve">barriers and </w:t>
      </w:r>
      <w:r w:rsidR="00F53D63" w:rsidRPr="008032A0">
        <w:rPr>
          <w:rFonts w:cstheme="minorHAnsi"/>
          <w:lang w:val="pl-PL"/>
        </w:rPr>
        <w:t>improvement of</w:t>
      </w:r>
      <w:r w:rsidR="00BB3C5F" w:rsidRPr="008032A0">
        <w:rPr>
          <w:rFonts w:cstheme="minorHAnsi"/>
          <w:lang w:val="pl-PL"/>
        </w:rPr>
        <w:t xml:space="preserve"> attitudes towards women</w:t>
      </w:r>
      <w:r w:rsidR="00F53D63" w:rsidRPr="008032A0">
        <w:rPr>
          <w:rFonts w:cstheme="minorHAnsi"/>
          <w:lang w:val="pl-PL"/>
        </w:rPr>
        <w:t xml:space="preserve"> </w:t>
      </w:r>
      <w:r w:rsidR="00BB3C5F" w:rsidRPr="008032A0">
        <w:rPr>
          <w:rFonts w:cstheme="minorHAnsi"/>
          <w:lang w:val="pl-PL"/>
        </w:rPr>
        <w:t>ma</w:t>
      </w:r>
      <w:r w:rsidR="00967A3E" w:rsidRPr="008032A0">
        <w:rPr>
          <w:rFonts w:cstheme="minorHAnsi"/>
          <w:lang w:val="pl-PL"/>
        </w:rPr>
        <w:t>nagers within the organisation, particularly prejudice of colleagues and sex discrimination.</w:t>
      </w:r>
    </w:p>
    <w:p w:rsidR="000515D1" w:rsidRPr="008032A0" w:rsidRDefault="000515D1" w:rsidP="000515D1">
      <w:pPr>
        <w:pStyle w:val="NormalWeb"/>
        <w:spacing w:before="0" w:beforeAutospacing="0" w:after="0" w:afterAutospacing="0"/>
        <w:jc w:val="both"/>
        <w:rPr>
          <w:rFonts w:asciiTheme="minorHAnsi" w:hAnsiTheme="minorHAnsi" w:cstheme="minorHAnsi"/>
          <w:sz w:val="22"/>
          <w:szCs w:val="22"/>
        </w:rPr>
      </w:pPr>
    </w:p>
    <w:p w:rsidR="00717CC0" w:rsidRPr="008032A0" w:rsidRDefault="00717CC0" w:rsidP="008032A0">
      <w:pPr>
        <w:jc w:val="both"/>
        <w:rPr>
          <w:rFonts w:asciiTheme="minorHAnsi" w:hAnsiTheme="minorHAnsi" w:cstheme="minorHAnsi"/>
          <w:sz w:val="22"/>
          <w:szCs w:val="22"/>
        </w:rPr>
      </w:pPr>
      <w:r w:rsidRPr="008032A0">
        <w:rPr>
          <w:rFonts w:asciiTheme="minorHAnsi" w:hAnsiTheme="minorHAnsi" w:cstheme="minorHAnsi"/>
          <w:sz w:val="22"/>
          <w:szCs w:val="22"/>
        </w:rPr>
        <w:t xml:space="preserve">Women have held support jobs in </w:t>
      </w:r>
      <w:hyperlink r:id="rId13" w:history="1">
        <w:r w:rsidRPr="008032A0">
          <w:rPr>
            <w:rStyle w:val="Hyperlink"/>
            <w:rFonts w:asciiTheme="minorHAnsi" w:hAnsiTheme="minorHAnsi" w:cstheme="minorHAnsi"/>
            <w:color w:val="auto"/>
            <w:sz w:val="22"/>
            <w:szCs w:val="22"/>
            <w:u w:val="none"/>
          </w:rPr>
          <w:t>transportation</w:t>
        </w:r>
      </w:hyperlink>
      <w:r w:rsidRPr="008032A0">
        <w:rPr>
          <w:rFonts w:asciiTheme="minorHAnsi" w:hAnsiTheme="minorHAnsi" w:cstheme="minorHAnsi"/>
          <w:sz w:val="22"/>
          <w:szCs w:val="22"/>
        </w:rPr>
        <w:t xml:space="preserve"> and </w:t>
      </w:r>
      <w:hyperlink r:id="rId14" w:history="1">
        <w:r w:rsidRPr="008032A0">
          <w:rPr>
            <w:rStyle w:val="Hyperlink"/>
            <w:rFonts w:asciiTheme="minorHAnsi" w:hAnsiTheme="minorHAnsi" w:cstheme="minorHAnsi"/>
            <w:color w:val="auto"/>
            <w:sz w:val="22"/>
            <w:szCs w:val="22"/>
            <w:u w:val="none"/>
          </w:rPr>
          <w:t>warehousing</w:t>
        </w:r>
      </w:hyperlink>
      <w:r w:rsidRPr="008032A0">
        <w:rPr>
          <w:rFonts w:asciiTheme="minorHAnsi" w:hAnsiTheme="minorHAnsi" w:cstheme="minorHAnsi"/>
          <w:sz w:val="22"/>
          <w:szCs w:val="22"/>
        </w:rPr>
        <w:t xml:space="preserve"> for many decades, most of the careers in these fields have been so male-dominated that they don’t even sem to accesible for women. “Schools and society don’t move women toward those jobs,” says Deborah Cutler-Ortiz, director of National Programs and Policy for </w:t>
      </w:r>
      <w:hyperlink r:id="rId15" w:tgtFrame="_blank" w:history="1">
        <w:r w:rsidRPr="008032A0">
          <w:rPr>
            <w:rStyle w:val="Hyperlink"/>
            <w:rFonts w:asciiTheme="minorHAnsi" w:hAnsiTheme="minorHAnsi" w:cstheme="minorHAnsi"/>
            <w:color w:val="auto"/>
            <w:sz w:val="22"/>
            <w:szCs w:val="22"/>
            <w:u w:val="none"/>
          </w:rPr>
          <w:t>Wider Opportunities for Women</w:t>
        </w:r>
      </w:hyperlink>
      <w:r w:rsidRPr="008032A0">
        <w:rPr>
          <w:rFonts w:asciiTheme="minorHAnsi" w:hAnsiTheme="minorHAnsi" w:cstheme="minorHAnsi"/>
          <w:sz w:val="22"/>
          <w:szCs w:val="22"/>
        </w:rPr>
        <w:t xml:space="preserve"> (Aaron, 2018). </w:t>
      </w:r>
      <w:r w:rsidR="008032A0" w:rsidRPr="008032A0">
        <w:rPr>
          <w:rFonts w:asciiTheme="minorHAnsi" w:hAnsiTheme="minorHAnsi" w:cstheme="minorHAnsi"/>
          <w:sz w:val="22"/>
          <w:szCs w:val="22"/>
        </w:rPr>
        <w:t>Some research results argue that most female employees in the transport and logistics industry are in administrative positions such as human resources, finance and data processing and not in high-profile operations positions</w:t>
      </w:r>
      <w:r w:rsidR="006D660E">
        <w:rPr>
          <w:rFonts w:asciiTheme="minorHAnsi" w:hAnsiTheme="minorHAnsi" w:cstheme="minorHAnsi"/>
          <w:sz w:val="22"/>
          <w:szCs w:val="22"/>
        </w:rPr>
        <w:t xml:space="preserve"> (The Unseen Gender…, 2010)</w:t>
      </w:r>
      <w:r w:rsidR="008032A0" w:rsidRPr="008032A0">
        <w:rPr>
          <w:rFonts w:asciiTheme="minorHAnsi" w:hAnsiTheme="minorHAnsi" w:cstheme="minorHAnsi"/>
          <w:sz w:val="22"/>
          <w:szCs w:val="22"/>
        </w:rPr>
        <w:t>.</w:t>
      </w:r>
      <w:r w:rsidR="008032A0">
        <w:rPr>
          <w:rFonts w:asciiTheme="minorHAnsi" w:hAnsiTheme="minorHAnsi" w:cstheme="minorHAnsi"/>
          <w:sz w:val="22"/>
          <w:szCs w:val="22"/>
        </w:rPr>
        <w:t xml:space="preserve"> </w:t>
      </w:r>
      <w:r w:rsidR="00F07ACB" w:rsidRPr="008032A0">
        <w:rPr>
          <w:rFonts w:asciiTheme="minorHAnsi" w:hAnsiTheme="minorHAnsi" w:cstheme="minorHAnsi"/>
          <w:sz w:val="22"/>
          <w:szCs w:val="22"/>
        </w:rPr>
        <w:t>For example, n</w:t>
      </w:r>
      <w:r w:rsidRPr="008032A0">
        <w:rPr>
          <w:rFonts w:asciiTheme="minorHAnsi" w:hAnsiTheme="minorHAnsi" w:cstheme="minorHAnsi"/>
          <w:sz w:val="22"/>
          <w:szCs w:val="22"/>
        </w:rPr>
        <w:t xml:space="preserve">ontraditional occupations for women in transportation and warehousing include road repair, mechanic, forklift operator, warehouse supervisor, logistics manager, and, </w:t>
      </w:r>
      <w:r w:rsidR="00F07ACB" w:rsidRPr="008032A0">
        <w:rPr>
          <w:rFonts w:asciiTheme="minorHAnsi" w:hAnsiTheme="minorHAnsi" w:cstheme="minorHAnsi"/>
          <w:sz w:val="22"/>
          <w:szCs w:val="22"/>
        </w:rPr>
        <w:t>even</w:t>
      </w:r>
      <w:r w:rsidRPr="008032A0">
        <w:rPr>
          <w:rFonts w:asciiTheme="minorHAnsi" w:hAnsiTheme="minorHAnsi" w:cstheme="minorHAnsi"/>
          <w:sz w:val="22"/>
          <w:szCs w:val="22"/>
        </w:rPr>
        <w:t xml:space="preserve"> drivers. </w:t>
      </w:r>
      <w:r w:rsidR="00F07ACB" w:rsidRPr="008032A0">
        <w:rPr>
          <w:rFonts w:asciiTheme="minorHAnsi" w:hAnsiTheme="minorHAnsi" w:cstheme="minorHAnsi"/>
          <w:sz w:val="22"/>
          <w:szCs w:val="22"/>
        </w:rPr>
        <w:t>These jobs may offer also much better financial conditions</w:t>
      </w:r>
      <w:r w:rsidR="00D01D2B" w:rsidRPr="008032A0">
        <w:rPr>
          <w:rFonts w:asciiTheme="minorHAnsi" w:hAnsiTheme="minorHAnsi" w:cstheme="minorHAnsi"/>
          <w:sz w:val="22"/>
          <w:szCs w:val="22"/>
        </w:rPr>
        <w:t xml:space="preserve"> for female employees</w:t>
      </w:r>
      <w:r w:rsidR="00F07ACB" w:rsidRPr="008032A0">
        <w:rPr>
          <w:rFonts w:asciiTheme="minorHAnsi" w:hAnsiTheme="minorHAnsi" w:cstheme="minorHAnsi"/>
          <w:sz w:val="22"/>
          <w:szCs w:val="22"/>
        </w:rPr>
        <w:t>.</w:t>
      </w:r>
    </w:p>
    <w:p w:rsidR="00717CC0" w:rsidRPr="008032A0" w:rsidRDefault="00717CC0" w:rsidP="005D1CC9">
      <w:pPr>
        <w:jc w:val="both"/>
        <w:rPr>
          <w:rFonts w:asciiTheme="minorHAnsi" w:hAnsiTheme="minorHAnsi" w:cstheme="minorHAnsi"/>
          <w:sz w:val="22"/>
          <w:szCs w:val="22"/>
        </w:rPr>
      </w:pPr>
    </w:p>
    <w:p w:rsidR="00582620" w:rsidRPr="008032A0" w:rsidRDefault="005E342B" w:rsidP="00D33250">
      <w:pPr>
        <w:jc w:val="both"/>
        <w:rPr>
          <w:rFonts w:asciiTheme="minorHAnsi" w:hAnsiTheme="minorHAnsi" w:cstheme="minorHAnsi"/>
          <w:b/>
          <w:sz w:val="22"/>
          <w:szCs w:val="22"/>
          <w:u w:val="single"/>
        </w:rPr>
      </w:pPr>
      <w:r w:rsidRPr="008032A0">
        <w:rPr>
          <w:rFonts w:asciiTheme="minorHAnsi" w:hAnsiTheme="minorHAnsi" w:cstheme="minorHAnsi"/>
          <w:b/>
          <w:sz w:val="22"/>
          <w:szCs w:val="22"/>
          <w:u w:val="single"/>
        </w:rPr>
        <w:t>Determinants of women employment in logistics and supply chain field</w:t>
      </w:r>
    </w:p>
    <w:p w:rsidR="00446D4F" w:rsidRPr="008032A0" w:rsidRDefault="00081D52" w:rsidP="00446D4F">
      <w:pPr>
        <w:autoSpaceDE w:val="0"/>
        <w:autoSpaceDN w:val="0"/>
        <w:adjustRightInd w:val="0"/>
        <w:jc w:val="both"/>
        <w:rPr>
          <w:rFonts w:asciiTheme="minorHAnsi" w:hAnsiTheme="minorHAnsi" w:cstheme="minorHAnsi"/>
          <w:sz w:val="22"/>
          <w:szCs w:val="22"/>
        </w:rPr>
      </w:pPr>
      <w:r>
        <w:rPr>
          <w:rFonts w:asciiTheme="minorHAnsi" w:eastAsiaTheme="minorHAnsi" w:hAnsiTheme="minorHAnsi" w:cstheme="minorHAnsi"/>
          <w:sz w:val="22"/>
          <w:szCs w:val="20"/>
          <w:lang w:eastAsia="en-US"/>
        </w:rPr>
        <w:t>W</w:t>
      </w:r>
      <w:r w:rsidRPr="00081D52">
        <w:rPr>
          <w:rFonts w:asciiTheme="minorHAnsi" w:eastAsiaTheme="minorHAnsi" w:hAnsiTheme="minorHAnsi" w:cstheme="minorHAnsi"/>
          <w:sz w:val="22"/>
          <w:szCs w:val="20"/>
          <w:lang w:eastAsia="en-US"/>
        </w:rPr>
        <w:t>omen’s career</w:t>
      </w:r>
      <w:r w:rsidR="005A18FC">
        <w:rPr>
          <w:rFonts w:asciiTheme="minorHAnsi" w:eastAsiaTheme="minorHAnsi" w:hAnsiTheme="minorHAnsi" w:cstheme="minorHAnsi"/>
          <w:sz w:val="22"/>
          <w:szCs w:val="20"/>
          <w:lang w:eastAsia="en-US"/>
        </w:rPr>
        <w:t>s</w:t>
      </w:r>
      <w:r w:rsidRPr="00081D52">
        <w:rPr>
          <w:rFonts w:asciiTheme="minorHAnsi" w:eastAsiaTheme="minorHAnsi" w:hAnsiTheme="minorHAnsi" w:cstheme="minorHAnsi"/>
          <w:sz w:val="22"/>
          <w:szCs w:val="20"/>
          <w:lang w:eastAsia="en-US"/>
        </w:rPr>
        <w:t xml:space="preserve"> </w:t>
      </w:r>
      <w:r w:rsidR="005A18FC">
        <w:rPr>
          <w:rFonts w:asciiTheme="minorHAnsi" w:eastAsiaTheme="minorHAnsi" w:hAnsiTheme="minorHAnsi" w:cstheme="minorHAnsi"/>
          <w:sz w:val="22"/>
          <w:szCs w:val="20"/>
          <w:lang w:eastAsia="en-US"/>
        </w:rPr>
        <w:t>i</w:t>
      </w:r>
      <w:r>
        <w:rPr>
          <w:rFonts w:asciiTheme="minorHAnsi" w:eastAsiaTheme="minorHAnsi" w:hAnsiTheme="minorHAnsi" w:cstheme="minorHAnsi"/>
          <w:sz w:val="22"/>
          <w:szCs w:val="20"/>
          <w:lang w:eastAsia="en-US"/>
        </w:rPr>
        <w:t xml:space="preserve">n logistics sector, as in many other fields, </w:t>
      </w:r>
      <w:r w:rsidRPr="00081D52">
        <w:rPr>
          <w:rFonts w:asciiTheme="minorHAnsi" w:eastAsiaTheme="minorHAnsi" w:hAnsiTheme="minorHAnsi" w:cstheme="minorHAnsi"/>
          <w:sz w:val="22"/>
          <w:szCs w:val="20"/>
          <w:lang w:eastAsia="en-US"/>
        </w:rPr>
        <w:t>are affected</w:t>
      </w:r>
      <w:r>
        <w:rPr>
          <w:rFonts w:asciiTheme="minorHAnsi" w:eastAsiaTheme="minorHAnsi" w:hAnsiTheme="minorHAnsi" w:cstheme="minorHAnsi"/>
          <w:sz w:val="22"/>
          <w:szCs w:val="20"/>
          <w:lang w:eastAsia="en-US"/>
        </w:rPr>
        <w:t xml:space="preserve"> </w:t>
      </w:r>
      <w:r w:rsidRPr="00081D52">
        <w:rPr>
          <w:rFonts w:asciiTheme="minorHAnsi" w:eastAsiaTheme="minorHAnsi" w:hAnsiTheme="minorHAnsi" w:cstheme="minorHAnsi"/>
          <w:sz w:val="22"/>
          <w:szCs w:val="20"/>
          <w:lang w:eastAsia="en-US"/>
        </w:rPr>
        <w:t xml:space="preserve">by the social structure of their surrounding environment (Ng and Chow, 2009; Reskin et al., 1999). </w:t>
      </w:r>
      <w:r>
        <w:rPr>
          <w:rFonts w:asciiTheme="minorHAnsi" w:eastAsiaTheme="minorHAnsi" w:hAnsiTheme="minorHAnsi" w:cstheme="minorHAnsi"/>
          <w:sz w:val="22"/>
          <w:szCs w:val="20"/>
          <w:lang w:eastAsia="en-US"/>
        </w:rPr>
        <w:t>In the</w:t>
      </w:r>
      <w:r w:rsidRPr="00081D52">
        <w:rPr>
          <w:rFonts w:asciiTheme="minorHAnsi" w:eastAsiaTheme="minorHAnsi" w:hAnsiTheme="minorHAnsi" w:cstheme="minorHAnsi"/>
          <w:sz w:val="22"/>
          <w:szCs w:val="20"/>
          <w:lang w:eastAsia="en-US"/>
        </w:rPr>
        <w:t xml:space="preserve"> cross-national </w:t>
      </w:r>
      <w:r>
        <w:rPr>
          <w:rFonts w:asciiTheme="minorHAnsi" w:eastAsiaTheme="minorHAnsi" w:hAnsiTheme="minorHAnsi" w:cstheme="minorHAnsi"/>
          <w:sz w:val="22"/>
          <w:szCs w:val="20"/>
          <w:lang w:eastAsia="en-US"/>
        </w:rPr>
        <w:t xml:space="preserve"> </w:t>
      </w:r>
      <w:r w:rsidRPr="00081D52">
        <w:rPr>
          <w:rFonts w:asciiTheme="minorHAnsi" w:eastAsiaTheme="minorHAnsi" w:hAnsiTheme="minorHAnsi" w:cstheme="minorHAnsi"/>
          <w:sz w:val="22"/>
          <w:szCs w:val="20"/>
          <w:lang w:eastAsia="en-US"/>
        </w:rPr>
        <w:t>study,</w:t>
      </w:r>
      <w:r>
        <w:rPr>
          <w:rFonts w:asciiTheme="minorHAnsi" w:eastAsiaTheme="minorHAnsi" w:hAnsiTheme="minorHAnsi" w:cstheme="minorHAnsi"/>
          <w:sz w:val="22"/>
          <w:szCs w:val="20"/>
          <w:lang w:eastAsia="en-US"/>
        </w:rPr>
        <w:t xml:space="preserve"> </w:t>
      </w:r>
      <w:r w:rsidRPr="00081D52">
        <w:rPr>
          <w:rFonts w:asciiTheme="minorHAnsi" w:eastAsiaTheme="minorHAnsi" w:hAnsiTheme="minorHAnsi" w:cstheme="minorHAnsi"/>
          <w:sz w:val="22"/>
          <w:szCs w:val="20"/>
          <w:lang w:eastAsia="en-US"/>
        </w:rPr>
        <w:t>Charles et al. (2001, p. 385) assert that “individual decision making and economic</w:t>
      </w:r>
      <w:r>
        <w:rPr>
          <w:rFonts w:asciiTheme="minorHAnsi" w:eastAsiaTheme="minorHAnsi" w:hAnsiTheme="minorHAnsi" w:cstheme="minorHAnsi"/>
          <w:sz w:val="22"/>
          <w:szCs w:val="20"/>
          <w:lang w:eastAsia="en-US"/>
        </w:rPr>
        <w:t xml:space="preserve"> </w:t>
      </w:r>
      <w:r w:rsidRPr="00081D52">
        <w:rPr>
          <w:rFonts w:asciiTheme="minorHAnsi" w:eastAsiaTheme="minorHAnsi" w:hAnsiTheme="minorHAnsi" w:cstheme="minorHAnsi"/>
          <w:sz w:val="22"/>
          <w:szCs w:val="20"/>
          <w:lang w:eastAsia="en-US"/>
        </w:rPr>
        <w:t>behavior can only be understood with attention to the broader social environment</w:t>
      </w:r>
      <w:r>
        <w:rPr>
          <w:rFonts w:asciiTheme="minorHAnsi" w:eastAsiaTheme="minorHAnsi" w:hAnsiTheme="minorHAnsi" w:cstheme="minorHAnsi"/>
          <w:sz w:val="22"/>
          <w:szCs w:val="20"/>
          <w:lang w:eastAsia="en-US"/>
        </w:rPr>
        <w:t xml:space="preserve"> </w:t>
      </w:r>
      <w:r w:rsidRPr="00081D52">
        <w:rPr>
          <w:rFonts w:asciiTheme="minorHAnsi" w:eastAsiaTheme="minorHAnsi" w:hAnsiTheme="minorHAnsi" w:cstheme="minorHAnsi"/>
          <w:sz w:val="22"/>
          <w:szCs w:val="20"/>
          <w:lang w:eastAsia="en-US"/>
        </w:rPr>
        <w:t>in which they occur</w:t>
      </w:r>
      <w:r>
        <w:rPr>
          <w:rFonts w:asciiTheme="minorHAnsi" w:eastAsiaTheme="minorHAnsi" w:hAnsiTheme="minorHAnsi" w:cstheme="minorHAnsi"/>
          <w:sz w:val="22"/>
          <w:szCs w:val="20"/>
          <w:lang w:eastAsia="en-US"/>
        </w:rPr>
        <w:t>”.</w:t>
      </w:r>
      <w:r w:rsidR="00446D4F">
        <w:rPr>
          <w:rFonts w:asciiTheme="minorHAnsi" w:eastAsiaTheme="minorHAnsi" w:hAnsiTheme="minorHAnsi" w:cstheme="minorHAnsi"/>
          <w:sz w:val="22"/>
          <w:szCs w:val="20"/>
          <w:lang w:eastAsia="en-US"/>
        </w:rPr>
        <w:t xml:space="preserve"> Generally a</w:t>
      </w:r>
      <w:r w:rsidR="00446D4F" w:rsidRPr="008032A0">
        <w:rPr>
          <w:rFonts w:asciiTheme="minorHAnsi" w:hAnsiTheme="minorHAnsi" w:cstheme="minorHAnsi"/>
          <w:sz w:val="22"/>
          <w:szCs w:val="22"/>
        </w:rPr>
        <w:t>ll over the world, women spend more time than men on</w:t>
      </w:r>
      <w:r w:rsidR="00446D4F">
        <w:rPr>
          <w:rFonts w:asciiTheme="minorHAnsi" w:hAnsiTheme="minorHAnsi" w:cstheme="minorHAnsi"/>
          <w:sz w:val="22"/>
          <w:szCs w:val="22"/>
        </w:rPr>
        <w:t xml:space="preserve"> </w:t>
      </w:r>
      <w:r w:rsidR="00446D4F" w:rsidRPr="008032A0">
        <w:rPr>
          <w:rFonts w:asciiTheme="minorHAnsi" w:hAnsiTheme="minorHAnsi" w:cstheme="minorHAnsi"/>
          <w:sz w:val="22"/>
          <w:szCs w:val="22"/>
        </w:rPr>
        <w:t>unpaid care work</w:t>
      </w:r>
      <w:r w:rsidR="00446D4F">
        <w:rPr>
          <w:rFonts w:asciiTheme="minorHAnsi" w:hAnsiTheme="minorHAnsi" w:cstheme="minorHAnsi"/>
          <w:sz w:val="22"/>
          <w:szCs w:val="22"/>
        </w:rPr>
        <w:t xml:space="preserve"> </w:t>
      </w:r>
      <w:r w:rsidR="00446D4F" w:rsidRPr="008032A0">
        <w:rPr>
          <w:rFonts w:asciiTheme="minorHAnsi" w:hAnsiTheme="minorHAnsi" w:cstheme="minorHAnsi"/>
          <w:sz w:val="22"/>
          <w:szCs w:val="22"/>
        </w:rPr>
        <w:t xml:space="preserve">activities (Ortiz-Ospina and Tzvetkova, 2017).  </w:t>
      </w:r>
    </w:p>
    <w:p w:rsidR="00770F98" w:rsidRPr="008032A0" w:rsidRDefault="00770F98" w:rsidP="00770F98">
      <w:pPr>
        <w:jc w:val="both"/>
        <w:rPr>
          <w:rFonts w:asciiTheme="minorHAnsi" w:hAnsiTheme="minorHAnsi" w:cstheme="minorHAnsi"/>
          <w:sz w:val="22"/>
          <w:szCs w:val="22"/>
        </w:rPr>
      </w:pPr>
    </w:p>
    <w:p w:rsidR="005660D9" w:rsidRPr="005A18FC" w:rsidRDefault="005660D9" w:rsidP="00770F98">
      <w:pPr>
        <w:jc w:val="both"/>
        <w:rPr>
          <w:rFonts w:asciiTheme="minorHAnsi" w:hAnsiTheme="minorHAnsi" w:cstheme="minorHAnsi"/>
          <w:bCs/>
          <w:sz w:val="22"/>
          <w:szCs w:val="22"/>
        </w:rPr>
      </w:pPr>
      <w:r w:rsidRPr="005A18FC">
        <w:rPr>
          <w:rFonts w:asciiTheme="minorHAnsi" w:hAnsiTheme="minorHAnsi" w:cstheme="minorHAnsi"/>
          <w:bCs/>
          <w:sz w:val="22"/>
          <w:szCs w:val="22"/>
        </w:rPr>
        <w:t xml:space="preserve">Gender in supply chain </w:t>
      </w:r>
      <w:r w:rsidR="005A18FC" w:rsidRPr="005A18FC">
        <w:rPr>
          <w:rFonts w:asciiTheme="minorHAnsi" w:hAnsiTheme="minorHAnsi" w:cstheme="minorHAnsi"/>
          <w:bCs/>
          <w:sz w:val="22"/>
          <w:szCs w:val="22"/>
        </w:rPr>
        <w:t xml:space="preserve">is subject to several </w:t>
      </w:r>
      <w:r w:rsidRPr="005A18FC">
        <w:rPr>
          <w:rFonts w:asciiTheme="minorHAnsi" w:hAnsiTheme="minorHAnsi" w:cstheme="minorHAnsi"/>
          <w:bCs/>
          <w:sz w:val="22"/>
          <w:szCs w:val="22"/>
        </w:rPr>
        <w:t>structural constraints</w:t>
      </w:r>
      <w:r w:rsidR="00133657" w:rsidRPr="005A18FC">
        <w:rPr>
          <w:rFonts w:asciiTheme="minorHAnsi" w:hAnsiTheme="minorHAnsi" w:cstheme="minorHAnsi"/>
          <w:bCs/>
          <w:sz w:val="22"/>
          <w:szCs w:val="22"/>
        </w:rPr>
        <w:t xml:space="preserve"> </w:t>
      </w:r>
      <w:r w:rsidR="005A18FC" w:rsidRPr="005A18FC">
        <w:rPr>
          <w:rFonts w:asciiTheme="minorHAnsi" w:hAnsiTheme="minorHAnsi" w:cstheme="minorHAnsi"/>
          <w:bCs/>
          <w:sz w:val="22"/>
          <w:szCs w:val="22"/>
        </w:rPr>
        <w:t>(</w:t>
      </w:r>
      <w:r w:rsidR="00133657" w:rsidRPr="005A18FC">
        <w:rPr>
          <w:rFonts w:asciiTheme="minorHAnsi" w:hAnsiTheme="minorHAnsi" w:cstheme="minorHAnsi"/>
          <w:sz w:val="22"/>
          <w:szCs w:val="22"/>
        </w:rPr>
        <w:t>Volpe</w:t>
      </w:r>
      <w:r w:rsidR="005A18FC" w:rsidRPr="005A18FC">
        <w:rPr>
          <w:rFonts w:asciiTheme="minorHAnsi" w:hAnsiTheme="minorHAnsi" w:cstheme="minorHAnsi"/>
          <w:sz w:val="22"/>
          <w:szCs w:val="22"/>
        </w:rPr>
        <w:t xml:space="preserve"> and</w:t>
      </w:r>
      <w:r w:rsidR="00133657" w:rsidRPr="005A18FC">
        <w:rPr>
          <w:rFonts w:asciiTheme="minorHAnsi" w:hAnsiTheme="minorHAnsi" w:cstheme="minorHAnsi"/>
          <w:sz w:val="22"/>
          <w:szCs w:val="22"/>
        </w:rPr>
        <w:t xml:space="preserve"> Murphy, 2011)</w:t>
      </w:r>
      <w:r w:rsidR="005A18FC" w:rsidRPr="005A18FC">
        <w:rPr>
          <w:rFonts w:asciiTheme="minorHAnsi" w:hAnsiTheme="minorHAnsi" w:cstheme="minorHAnsi"/>
          <w:sz w:val="22"/>
          <w:szCs w:val="22"/>
        </w:rPr>
        <w:t>:</w:t>
      </w:r>
    </w:p>
    <w:p w:rsidR="005A18FC" w:rsidRPr="005A18FC" w:rsidRDefault="00C97C0A" w:rsidP="005A18FC">
      <w:pPr>
        <w:pStyle w:val="ListParagraph"/>
        <w:numPr>
          <w:ilvl w:val="0"/>
          <w:numId w:val="20"/>
        </w:numPr>
        <w:autoSpaceDE w:val="0"/>
        <w:autoSpaceDN w:val="0"/>
        <w:adjustRightInd w:val="0"/>
        <w:spacing w:after="0" w:line="240" w:lineRule="auto"/>
        <w:jc w:val="both"/>
        <w:rPr>
          <w:rFonts w:cstheme="minorHAnsi"/>
          <w:lang w:val="pl-PL"/>
        </w:rPr>
      </w:pPr>
      <w:r w:rsidRPr="00B511D2">
        <w:rPr>
          <w:rFonts w:cstheme="minorHAnsi"/>
          <w:bCs/>
          <w:i/>
          <w:iCs/>
          <w:lang w:val="pl-PL"/>
        </w:rPr>
        <w:t>Organisational demography</w:t>
      </w:r>
      <w:r w:rsidRPr="005A18FC">
        <w:rPr>
          <w:rFonts w:cstheme="minorHAnsi"/>
          <w:b/>
          <w:bCs/>
          <w:i/>
          <w:iCs/>
          <w:lang w:val="pl-PL"/>
        </w:rPr>
        <w:t xml:space="preserve"> </w:t>
      </w:r>
      <w:r w:rsidR="005A18FC" w:rsidRPr="005A18FC">
        <w:rPr>
          <w:rFonts w:cstheme="minorHAnsi"/>
        </w:rPr>
        <w:t xml:space="preserve">in terms of basic attributes such as age, sex, race, and educational level may cause that </w:t>
      </w:r>
      <w:r w:rsidR="005660D9" w:rsidRPr="005A18FC">
        <w:rPr>
          <w:rFonts w:cstheme="minorHAnsi"/>
          <w:lang w:val="pl-PL"/>
        </w:rPr>
        <w:t xml:space="preserve">being in </w:t>
      </w:r>
      <w:r w:rsidR="005660D9" w:rsidRPr="005A18FC">
        <w:rPr>
          <w:rFonts w:cstheme="minorHAnsi"/>
          <w:lang w:val="en-US"/>
        </w:rPr>
        <w:t>the minority has negative effects on individuals’ affective experience in the workplace</w:t>
      </w:r>
      <w:r w:rsidR="005A18FC" w:rsidRPr="005A18FC">
        <w:rPr>
          <w:rFonts w:cstheme="minorHAnsi"/>
          <w:lang w:val="en-US"/>
        </w:rPr>
        <w:t xml:space="preserve">. It can </w:t>
      </w:r>
      <w:r w:rsidR="005660D9" w:rsidRPr="005A18FC">
        <w:rPr>
          <w:rFonts w:cstheme="minorHAnsi"/>
          <w:lang w:val="pl-PL"/>
        </w:rPr>
        <w:t xml:space="preserve"> </w:t>
      </w:r>
      <w:r w:rsidR="005A18FC" w:rsidRPr="005A18FC">
        <w:rPr>
          <w:rFonts w:cstheme="minorHAnsi"/>
        </w:rPr>
        <w:t>have serious implications for women’s access to information, attitude formation, and for interpersonal interactions.</w:t>
      </w:r>
    </w:p>
    <w:p w:rsidR="00E308FE" w:rsidRPr="00A21A39" w:rsidRDefault="00C97C0A" w:rsidP="00A21A39">
      <w:pPr>
        <w:pStyle w:val="ListParagraph"/>
        <w:numPr>
          <w:ilvl w:val="0"/>
          <w:numId w:val="20"/>
        </w:numPr>
        <w:autoSpaceDE w:val="0"/>
        <w:autoSpaceDN w:val="0"/>
        <w:adjustRightInd w:val="0"/>
        <w:spacing w:after="0"/>
        <w:jc w:val="both"/>
        <w:rPr>
          <w:rFonts w:cstheme="minorHAnsi"/>
          <w:lang w:val="pl-PL"/>
        </w:rPr>
      </w:pPr>
      <w:r w:rsidRPr="00B511D2">
        <w:rPr>
          <w:rFonts w:cstheme="minorHAnsi"/>
          <w:bCs/>
          <w:i/>
          <w:iCs/>
          <w:lang w:val="pl-PL"/>
        </w:rPr>
        <w:t>Occupational demography</w:t>
      </w:r>
      <w:r w:rsidRPr="00A21A39">
        <w:rPr>
          <w:rFonts w:cstheme="minorHAnsi"/>
          <w:b/>
          <w:bCs/>
          <w:i/>
          <w:iCs/>
          <w:lang w:val="pl-PL"/>
        </w:rPr>
        <w:t xml:space="preserve"> </w:t>
      </w:r>
      <w:r w:rsidR="00A21A39">
        <w:rPr>
          <w:rFonts w:cstheme="minorHAnsi"/>
          <w:bCs/>
          <w:iCs/>
          <w:lang w:val="pl-PL"/>
        </w:rPr>
        <w:t xml:space="preserve">where </w:t>
      </w:r>
      <w:r w:rsidRPr="00A21A39">
        <w:rPr>
          <w:rFonts w:cstheme="minorHAnsi"/>
          <w:lang w:val="en-US"/>
        </w:rPr>
        <w:t xml:space="preserve">the rigid structure of training and advancement in some </w:t>
      </w:r>
      <w:r w:rsidR="00A21A39">
        <w:rPr>
          <w:rFonts w:cstheme="minorHAnsi"/>
          <w:lang w:val="en-US"/>
        </w:rPr>
        <w:t xml:space="preserve">logistics </w:t>
      </w:r>
      <w:r w:rsidRPr="00A21A39">
        <w:rPr>
          <w:rFonts w:cstheme="minorHAnsi"/>
          <w:lang w:val="en-US"/>
        </w:rPr>
        <w:t>occupations</w:t>
      </w:r>
      <w:r w:rsidRPr="00A21A39">
        <w:rPr>
          <w:rFonts w:cstheme="minorHAnsi"/>
          <w:lang w:val="pl-PL"/>
        </w:rPr>
        <w:t xml:space="preserve"> </w:t>
      </w:r>
      <w:r w:rsidRPr="00A21A39">
        <w:rPr>
          <w:rFonts w:cstheme="minorHAnsi"/>
          <w:lang w:val="en-US"/>
        </w:rPr>
        <w:t>disadvantages women during their childbearing year</w:t>
      </w:r>
      <w:r w:rsidRPr="00A21A39">
        <w:rPr>
          <w:rFonts w:cstheme="minorHAnsi"/>
          <w:lang w:val="pl-PL"/>
        </w:rPr>
        <w:t>s</w:t>
      </w:r>
      <w:r w:rsidR="00A21A39">
        <w:rPr>
          <w:rFonts w:cstheme="minorHAnsi"/>
          <w:lang w:val="pl-PL"/>
        </w:rPr>
        <w:t>.</w:t>
      </w:r>
    </w:p>
    <w:p w:rsidR="00E308FE" w:rsidRPr="00A21A39" w:rsidRDefault="00C97C0A" w:rsidP="00A21A39">
      <w:pPr>
        <w:numPr>
          <w:ilvl w:val="0"/>
          <w:numId w:val="21"/>
        </w:numPr>
        <w:tabs>
          <w:tab w:val="clear" w:pos="-1080"/>
          <w:tab w:val="num" w:pos="-1440"/>
        </w:tabs>
        <w:ind w:left="360"/>
        <w:jc w:val="both"/>
        <w:rPr>
          <w:rFonts w:asciiTheme="minorHAnsi" w:hAnsiTheme="minorHAnsi" w:cstheme="minorHAnsi"/>
          <w:sz w:val="22"/>
          <w:szCs w:val="22"/>
        </w:rPr>
      </w:pPr>
      <w:r w:rsidRPr="00B511D2">
        <w:rPr>
          <w:rFonts w:asciiTheme="minorHAnsi" w:hAnsiTheme="minorHAnsi" w:cstheme="minorHAnsi"/>
          <w:sz w:val="22"/>
          <w:szCs w:val="22"/>
        </w:rPr>
        <w:t xml:space="preserve"> </w:t>
      </w:r>
      <w:r w:rsidRPr="00B511D2">
        <w:rPr>
          <w:rFonts w:asciiTheme="minorHAnsi" w:hAnsiTheme="minorHAnsi" w:cstheme="minorHAnsi"/>
          <w:bCs/>
          <w:i/>
          <w:iCs/>
          <w:sz w:val="22"/>
          <w:szCs w:val="22"/>
        </w:rPr>
        <w:t>Sociopolitical contex</w:t>
      </w:r>
      <w:r w:rsidR="00A21A39" w:rsidRPr="00B511D2">
        <w:rPr>
          <w:rFonts w:asciiTheme="minorHAnsi" w:hAnsiTheme="minorHAnsi" w:cstheme="minorHAnsi"/>
          <w:bCs/>
          <w:i/>
          <w:iCs/>
          <w:sz w:val="22"/>
          <w:szCs w:val="22"/>
        </w:rPr>
        <w:t>t</w:t>
      </w:r>
      <w:r w:rsidR="00A21A39" w:rsidRPr="00A21A39">
        <w:rPr>
          <w:rFonts w:asciiTheme="minorHAnsi" w:hAnsiTheme="minorHAnsi" w:cstheme="minorHAnsi"/>
          <w:b/>
          <w:bCs/>
          <w:i/>
          <w:iCs/>
          <w:sz w:val="22"/>
          <w:szCs w:val="22"/>
        </w:rPr>
        <w:t xml:space="preserve"> </w:t>
      </w:r>
      <w:r w:rsidRPr="00A21A39">
        <w:rPr>
          <w:rFonts w:asciiTheme="minorHAnsi" w:hAnsiTheme="minorHAnsi" w:cstheme="minorHAnsi"/>
          <w:sz w:val="22"/>
          <w:szCs w:val="22"/>
          <w:lang w:val="en-US"/>
        </w:rPr>
        <w:t>represents structural barriers due to sexism and facilitative</w:t>
      </w:r>
      <w:r w:rsidRPr="00A21A39">
        <w:rPr>
          <w:rFonts w:asciiTheme="minorHAnsi" w:hAnsiTheme="minorHAnsi" w:cstheme="minorHAnsi"/>
          <w:sz w:val="22"/>
          <w:szCs w:val="22"/>
        </w:rPr>
        <w:t xml:space="preserve"> </w:t>
      </w:r>
      <w:r w:rsidRPr="00A21A39">
        <w:rPr>
          <w:rFonts w:asciiTheme="minorHAnsi" w:hAnsiTheme="minorHAnsi" w:cstheme="minorHAnsi"/>
          <w:sz w:val="22"/>
          <w:szCs w:val="22"/>
          <w:lang w:val="en-US"/>
        </w:rPr>
        <w:t>factors such as the women’s rights movement</w:t>
      </w:r>
      <w:r w:rsidR="00A21A39" w:rsidRPr="00A21A39">
        <w:rPr>
          <w:rFonts w:asciiTheme="minorHAnsi" w:hAnsiTheme="minorHAnsi" w:cstheme="minorHAnsi"/>
          <w:sz w:val="22"/>
          <w:szCs w:val="22"/>
          <w:lang w:val="en-US"/>
        </w:rPr>
        <w:t xml:space="preserve">. </w:t>
      </w:r>
      <w:r w:rsidR="00A21A39">
        <w:rPr>
          <w:rFonts w:asciiTheme="minorHAnsi" w:hAnsiTheme="minorHAnsi" w:cstheme="minorHAnsi"/>
          <w:sz w:val="22"/>
          <w:szCs w:val="22"/>
          <w:lang w:val="en-US"/>
        </w:rPr>
        <w:t>T</w:t>
      </w:r>
      <w:r w:rsidRPr="00A21A39">
        <w:rPr>
          <w:rFonts w:asciiTheme="minorHAnsi" w:hAnsiTheme="minorHAnsi" w:cstheme="minorHAnsi"/>
          <w:sz w:val="22"/>
          <w:szCs w:val="22"/>
          <w:lang w:val="en-US"/>
        </w:rPr>
        <w:t>hese conditions put</w:t>
      </w:r>
      <w:r w:rsidRPr="00A21A39">
        <w:rPr>
          <w:rFonts w:asciiTheme="minorHAnsi" w:hAnsiTheme="minorHAnsi" w:cstheme="minorHAnsi"/>
          <w:sz w:val="22"/>
          <w:szCs w:val="22"/>
        </w:rPr>
        <w:t xml:space="preserve"> </w:t>
      </w:r>
      <w:r w:rsidRPr="00A21A39">
        <w:rPr>
          <w:rFonts w:asciiTheme="minorHAnsi" w:hAnsiTheme="minorHAnsi" w:cstheme="minorHAnsi"/>
          <w:sz w:val="22"/>
          <w:szCs w:val="22"/>
          <w:lang w:val="en-US"/>
        </w:rPr>
        <w:t>working women at a disadvantage both in terms of objective rewards for their labor and</w:t>
      </w:r>
      <w:r w:rsidRPr="00A21A39">
        <w:rPr>
          <w:rFonts w:asciiTheme="minorHAnsi" w:hAnsiTheme="minorHAnsi" w:cstheme="minorHAnsi"/>
          <w:sz w:val="22"/>
          <w:szCs w:val="22"/>
        </w:rPr>
        <w:t xml:space="preserve"> </w:t>
      </w:r>
      <w:r w:rsidRPr="00A21A39">
        <w:rPr>
          <w:rFonts w:asciiTheme="minorHAnsi" w:hAnsiTheme="minorHAnsi" w:cstheme="minorHAnsi"/>
          <w:sz w:val="22"/>
          <w:szCs w:val="22"/>
          <w:lang w:val="en-US"/>
        </w:rPr>
        <w:t xml:space="preserve">subjective rewards of work recognition and satisfaction. </w:t>
      </w:r>
    </w:p>
    <w:p w:rsidR="00E308FE" w:rsidRPr="00A21A39" w:rsidRDefault="005660D9" w:rsidP="001C0B6D">
      <w:pPr>
        <w:pStyle w:val="ListParagraph"/>
        <w:numPr>
          <w:ilvl w:val="2"/>
          <w:numId w:val="21"/>
        </w:numPr>
        <w:spacing w:line="240" w:lineRule="auto"/>
        <w:jc w:val="both"/>
        <w:rPr>
          <w:rFonts w:cstheme="minorHAnsi"/>
          <w:lang w:val="pl-PL"/>
        </w:rPr>
      </w:pPr>
      <w:r w:rsidRPr="00B511D2">
        <w:rPr>
          <w:rFonts w:cstheme="minorHAnsi"/>
          <w:bCs/>
          <w:i/>
          <w:iCs/>
        </w:rPr>
        <w:t>Ethnic or national culture</w:t>
      </w:r>
      <w:r w:rsidRPr="00A21A39">
        <w:rPr>
          <w:rFonts w:cstheme="minorHAnsi"/>
          <w:b/>
          <w:bCs/>
          <w:i/>
          <w:iCs/>
        </w:rPr>
        <w:t xml:space="preserve"> </w:t>
      </w:r>
      <w:r w:rsidR="00B511D2">
        <w:rPr>
          <w:rFonts w:cstheme="minorHAnsi"/>
          <w:b/>
          <w:bCs/>
          <w:i/>
          <w:iCs/>
        </w:rPr>
        <w:t>w</w:t>
      </w:r>
      <w:r w:rsidR="00A21A39" w:rsidRPr="00A21A39">
        <w:rPr>
          <w:rFonts w:cstheme="minorHAnsi"/>
          <w:bCs/>
          <w:iCs/>
        </w:rPr>
        <w:t xml:space="preserve">hich can be measured by </w:t>
      </w:r>
      <w:r w:rsidR="00C97C0A" w:rsidRPr="00A21A39">
        <w:rPr>
          <w:rFonts w:cstheme="minorHAnsi"/>
          <w:lang w:val="en-US"/>
        </w:rPr>
        <w:t xml:space="preserve">“gender gap index,” which </w:t>
      </w:r>
      <w:r w:rsidR="00A21A39" w:rsidRPr="00A21A39">
        <w:rPr>
          <w:rFonts w:cstheme="minorHAnsi"/>
          <w:lang w:val="en-US"/>
        </w:rPr>
        <w:t>illustrates</w:t>
      </w:r>
      <w:r w:rsidR="00C97C0A" w:rsidRPr="00A21A39">
        <w:rPr>
          <w:rFonts w:cstheme="minorHAnsi"/>
          <w:lang w:val="en-US"/>
        </w:rPr>
        <w:t xml:space="preserve"> gender inequality in 134 countries on</w:t>
      </w:r>
      <w:r w:rsidR="00C97C0A" w:rsidRPr="00A21A39">
        <w:rPr>
          <w:rFonts w:cstheme="minorHAnsi"/>
        </w:rPr>
        <w:t xml:space="preserve"> </w:t>
      </w:r>
      <w:r w:rsidR="00C97C0A" w:rsidRPr="00A21A39">
        <w:rPr>
          <w:rFonts w:cstheme="minorHAnsi"/>
          <w:lang w:val="en-US"/>
        </w:rPr>
        <w:t>the basis of four measures</w:t>
      </w:r>
      <w:r w:rsidR="00C97C0A" w:rsidRPr="00A21A39">
        <w:rPr>
          <w:rFonts w:cstheme="minorHAnsi"/>
        </w:rPr>
        <w:t xml:space="preserve">: </w:t>
      </w:r>
      <w:r w:rsidR="00C97C0A" w:rsidRPr="00A21A39">
        <w:rPr>
          <w:rFonts w:cstheme="minorHAnsi"/>
          <w:lang w:val="en-US"/>
        </w:rPr>
        <w:t>economic participation and opportunity, educational</w:t>
      </w:r>
      <w:r w:rsidR="00C97C0A" w:rsidRPr="00A21A39">
        <w:rPr>
          <w:rFonts w:cstheme="minorHAnsi"/>
        </w:rPr>
        <w:t xml:space="preserve"> </w:t>
      </w:r>
      <w:r w:rsidR="00C97C0A" w:rsidRPr="00A21A39">
        <w:rPr>
          <w:rFonts w:cstheme="minorHAnsi"/>
          <w:lang w:val="en-US"/>
        </w:rPr>
        <w:t>attainment, political empowerment, and health and survival</w:t>
      </w:r>
      <w:r w:rsidR="00C97C0A" w:rsidRPr="00A21A39">
        <w:rPr>
          <w:rFonts w:cstheme="minorHAnsi"/>
        </w:rPr>
        <w:t xml:space="preserve"> (Hausmann et al., 2010).</w:t>
      </w:r>
      <w:r w:rsidR="00C97C0A" w:rsidRPr="00A21A39">
        <w:rPr>
          <w:rFonts w:cstheme="minorHAnsi"/>
          <w:lang w:val="en-US"/>
        </w:rPr>
        <w:t xml:space="preserve"> Nordic countries (Norway, Finland, Sweden, and Iceland) rank highest</w:t>
      </w:r>
      <w:r w:rsidR="00C97C0A" w:rsidRPr="00A21A39">
        <w:rPr>
          <w:rFonts w:cstheme="minorHAnsi"/>
          <w:lang w:val="pl-PL"/>
        </w:rPr>
        <w:t xml:space="preserve"> </w:t>
      </w:r>
      <w:r w:rsidR="00C97C0A" w:rsidRPr="00A21A39">
        <w:rPr>
          <w:rFonts w:cstheme="minorHAnsi"/>
          <w:lang w:val="en-US"/>
        </w:rPr>
        <w:t>overall due to their more liberal societies</w:t>
      </w:r>
      <w:r w:rsidR="00A21A39" w:rsidRPr="00A21A39">
        <w:rPr>
          <w:rFonts w:cstheme="minorHAnsi"/>
          <w:lang w:val="en-US"/>
        </w:rPr>
        <w:t xml:space="preserve">. </w:t>
      </w:r>
      <w:r w:rsidR="00C97C0A" w:rsidRPr="00A21A39">
        <w:rPr>
          <w:rFonts w:cstheme="minorHAnsi"/>
          <w:lang w:val="en-US"/>
        </w:rPr>
        <w:t>Pakistan, Chad, and Yemen rank</w:t>
      </w:r>
      <w:r w:rsidR="00C97C0A" w:rsidRPr="00A21A39">
        <w:rPr>
          <w:rFonts w:cstheme="minorHAnsi"/>
          <w:lang w:val="pl-PL"/>
        </w:rPr>
        <w:t xml:space="preserve"> </w:t>
      </w:r>
      <w:r w:rsidR="00C97C0A" w:rsidRPr="00A21A39">
        <w:rPr>
          <w:rFonts w:cstheme="minorHAnsi"/>
          <w:lang w:val="en-US"/>
        </w:rPr>
        <w:t>the lowest with the widest gaps between women and men. Across the 134 countries,</w:t>
      </w:r>
      <w:r w:rsidR="00C97C0A" w:rsidRPr="00A21A39">
        <w:rPr>
          <w:rFonts w:cstheme="minorHAnsi"/>
          <w:lang w:val="pl-PL"/>
        </w:rPr>
        <w:t xml:space="preserve"> </w:t>
      </w:r>
      <w:r w:rsidR="00C97C0A" w:rsidRPr="00A21A39">
        <w:rPr>
          <w:rFonts w:cstheme="minorHAnsi"/>
          <w:lang w:val="en-US"/>
        </w:rPr>
        <w:t>over 93 percent of the global education gap and 96 percent of the health gap has been</w:t>
      </w:r>
      <w:r w:rsidR="00C97C0A" w:rsidRPr="00A21A39">
        <w:rPr>
          <w:rFonts w:cstheme="minorHAnsi"/>
          <w:lang w:val="pl-PL"/>
        </w:rPr>
        <w:t xml:space="preserve"> </w:t>
      </w:r>
      <w:r w:rsidR="00C97C0A" w:rsidRPr="00A21A39">
        <w:rPr>
          <w:rFonts w:cstheme="minorHAnsi"/>
          <w:lang w:val="en-US"/>
        </w:rPr>
        <w:t xml:space="preserve">closed, whereas only about 60 percent economic participation gap has been closed </w:t>
      </w:r>
    </w:p>
    <w:p w:rsidR="004B4948" w:rsidRDefault="002B0693" w:rsidP="00321518">
      <w:pPr>
        <w:autoSpaceDE w:val="0"/>
        <w:autoSpaceDN w:val="0"/>
        <w:adjustRightInd w:val="0"/>
        <w:jc w:val="both"/>
        <w:rPr>
          <w:rFonts w:asciiTheme="minorHAnsi" w:hAnsiTheme="minorHAnsi" w:cstheme="minorHAnsi"/>
          <w:sz w:val="22"/>
        </w:rPr>
      </w:pPr>
      <w:r>
        <w:rPr>
          <w:rFonts w:asciiTheme="minorHAnsi" w:hAnsiTheme="minorHAnsi" w:cstheme="minorHAnsi"/>
          <w:sz w:val="22"/>
          <w:szCs w:val="22"/>
        </w:rPr>
        <w:t xml:space="preserve">The main factors contributing to </w:t>
      </w:r>
      <w:r w:rsidR="00253F04">
        <w:rPr>
          <w:rFonts w:asciiTheme="minorHAnsi" w:hAnsiTheme="minorHAnsi" w:cstheme="minorHAnsi"/>
          <w:sz w:val="22"/>
          <w:szCs w:val="22"/>
        </w:rPr>
        <w:t>female labour supply in logistics field can be classified as biological types of factors (maternal health and fertility), childcare and other family-oriented policies, social norma and culture and economic factors connected to structural changes in the economy and delivery of labour-saving consumer durables</w:t>
      </w:r>
      <w:r w:rsidR="000225B1">
        <w:rPr>
          <w:rFonts w:asciiTheme="minorHAnsi" w:hAnsiTheme="minorHAnsi" w:cstheme="minorHAnsi"/>
          <w:sz w:val="22"/>
          <w:szCs w:val="22"/>
        </w:rPr>
        <w:t xml:space="preserve"> </w:t>
      </w:r>
      <w:r w:rsidR="000225B1" w:rsidRPr="008032A0">
        <w:rPr>
          <w:rFonts w:asciiTheme="minorHAnsi" w:hAnsiTheme="minorHAnsi" w:cstheme="minorHAnsi"/>
          <w:sz w:val="22"/>
          <w:szCs w:val="22"/>
        </w:rPr>
        <w:t xml:space="preserve">(Ortiz-Ospina and Tzvetkova, 2017).  </w:t>
      </w:r>
      <w:r w:rsidR="00C21EC9" w:rsidRPr="00C21EC9">
        <w:rPr>
          <w:rFonts w:asciiTheme="minorHAnsi" w:hAnsiTheme="minorHAnsi" w:cstheme="minorHAnsi"/>
          <w:sz w:val="22"/>
        </w:rPr>
        <w:t>The various aspects related to maternity impose a substantial burden on women’s time, also that one spent in job performance. Lower rates of fertility can</w:t>
      </w:r>
      <w:r w:rsidR="00C21EC9">
        <w:rPr>
          <w:rFonts w:asciiTheme="minorHAnsi" w:hAnsiTheme="minorHAnsi" w:cstheme="minorHAnsi"/>
          <w:sz w:val="22"/>
        </w:rPr>
        <w:t xml:space="preserve"> </w:t>
      </w:r>
      <w:r w:rsidR="00C21EC9" w:rsidRPr="00C21EC9">
        <w:rPr>
          <w:rFonts w:asciiTheme="minorHAnsi" w:hAnsiTheme="minorHAnsi" w:cstheme="minorHAnsi"/>
          <w:sz w:val="22"/>
        </w:rPr>
        <w:t xml:space="preserve">free up a significant amount of women’s time, hence allowing them to enter </w:t>
      </w:r>
      <w:r w:rsidR="00C21EC9">
        <w:rPr>
          <w:rFonts w:asciiTheme="minorHAnsi" w:hAnsiTheme="minorHAnsi" w:cstheme="minorHAnsi"/>
          <w:sz w:val="22"/>
        </w:rPr>
        <w:lastRenderedPageBreak/>
        <w:t>Professional careers</w:t>
      </w:r>
      <w:r w:rsidR="00C21EC9" w:rsidRPr="00C21EC9">
        <w:rPr>
          <w:rFonts w:asciiTheme="minorHAnsi" w:hAnsiTheme="minorHAnsi" w:cstheme="minorHAnsi"/>
          <w:sz w:val="22"/>
        </w:rPr>
        <w:t xml:space="preserve"> more easily. Having children is very time consuming even when enjoying perfect health.</w:t>
      </w:r>
      <w:r w:rsidR="004B4948">
        <w:rPr>
          <w:rFonts w:asciiTheme="minorHAnsi" w:hAnsiTheme="minorHAnsi" w:cstheme="minorHAnsi"/>
          <w:sz w:val="22"/>
        </w:rPr>
        <w:t xml:space="preserve"> </w:t>
      </w:r>
      <w:r w:rsidR="00C21EC9" w:rsidRPr="00165CB1">
        <w:rPr>
          <w:rFonts w:asciiTheme="minorHAnsi" w:hAnsiTheme="minorHAnsi" w:cstheme="minorHAnsi"/>
          <w:sz w:val="22"/>
        </w:rPr>
        <w:t xml:space="preserve">Childcare and other family-oriented policies make employment compatible with childbearing, and thus broaden the </w:t>
      </w:r>
      <w:r w:rsidR="00165CB1" w:rsidRPr="00165CB1">
        <w:rPr>
          <w:rFonts w:asciiTheme="minorHAnsi" w:hAnsiTheme="minorHAnsi" w:cstheme="minorHAnsi"/>
          <w:sz w:val="22"/>
        </w:rPr>
        <w:t xml:space="preserve">professional </w:t>
      </w:r>
      <w:r w:rsidR="00C21EC9" w:rsidRPr="00165CB1">
        <w:rPr>
          <w:rFonts w:asciiTheme="minorHAnsi" w:hAnsiTheme="minorHAnsi" w:cstheme="minorHAnsi"/>
          <w:sz w:val="22"/>
        </w:rPr>
        <w:t>choices available to women</w:t>
      </w:r>
      <w:r w:rsidR="00165CB1" w:rsidRPr="00165CB1">
        <w:rPr>
          <w:rFonts w:asciiTheme="minorHAnsi" w:hAnsiTheme="minorHAnsi" w:cstheme="minorHAnsi"/>
          <w:sz w:val="22"/>
        </w:rPr>
        <w:t xml:space="preserve">. </w:t>
      </w:r>
    </w:p>
    <w:p w:rsidR="004B4948" w:rsidRDefault="004B4948" w:rsidP="00D33250">
      <w:pPr>
        <w:jc w:val="both"/>
        <w:rPr>
          <w:rFonts w:asciiTheme="minorHAnsi" w:hAnsiTheme="minorHAnsi" w:cstheme="minorHAnsi"/>
          <w:sz w:val="22"/>
        </w:rPr>
      </w:pPr>
    </w:p>
    <w:p w:rsidR="00C21EC9" w:rsidRPr="004B4948" w:rsidRDefault="00165CB1" w:rsidP="00D33250">
      <w:pPr>
        <w:jc w:val="both"/>
        <w:rPr>
          <w:rFonts w:asciiTheme="minorHAnsi" w:hAnsiTheme="minorHAnsi" w:cstheme="minorHAnsi"/>
          <w:sz w:val="20"/>
        </w:rPr>
      </w:pPr>
      <w:r w:rsidRPr="00165CB1">
        <w:rPr>
          <w:rFonts w:asciiTheme="minorHAnsi" w:hAnsiTheme="minorHAnsi" w:cstheme="minorHAnsi"/>
          <w:sz w:val="22"/>
        </w:rPr>
        <w:t>Social norms and culture indicat</w:t>
      </w:r>
      <w:r w:rsidR="004B4948">
        <w:rPr>
          <w:rFonts w:asciiTheme="minorHAnsi" w:hAnsiTheme="minorHAnsi" w:cstheme="minorHAnsi"/>
          <w:sz w:val="22"/>
        </w:rPr>
        <w:t>e</w:t>
      </w:r>
      <w:r w:rsidRPr="00165CB1">
        <w:rPr>
          <w:rFonts w:asciiTheme="minorHAnsi" w:hAnsiTheme="minorHAnsi" w:cstheme="minorHAnsi"/>
          <w:sz w:val="22"/>
        </w:rPr>
        <w:t xml:space="preserve"> the extent to which it is possible or desirable for women to become engaged in professional work. Despite considerable persistency of social norms, more and more often they can be sometimes largely and even suddenly changed.</w:t>
      </w:r>
      <w:r w:rsidR="004B4948">
        <w:rPr>
          <w:rFonts w:asciiTheme="minorHAnsi" w:hAnsiTheme="minorHAnsi" w:cstheme="minorHAnsi"/>
          <w:sz w:val="22"/>
        </w:rPr>
        <w:t xml:space="preserve"> </w:t>
      </w:r>
      <w:r w:rsidR="004B4948" w:rsidRPr="004B4948">
        <w:rPr>
          <w:rFonts w:asciiTheme="minorHAnsi" w:hAnsiTheme="minorHAnsi" w:cstheme="minorHAnsi"/>
          <w:sz w:val="22"/>
        </w:rPr>
        <w:t xml:space="preserve">With sustained development, women gain educationally and the value of their time devoted to professional activities increases. Also the </w:t>
      </w:r>
      <w:hyperlink r:id="rId16" w:history="1">
        <w:r w:rsidR="004B4948" w:rsidRPr="004B4948">
          <w:rPr>
            <w:rStyle w:val="Hyperlink"/>
            <w:rFonts w:asciiTheme="minorHAnsi" w:hAnsiTheme="minorHAnsi" w:cstheme="minorHAnsi"/>
            <w:color w:val="auto"/>
            <w:sz w:val="22"/>
            <w:u w:val="none"/>
          </w:rPr>
          <w:t>demand-side pull from growing service sector</w:t>
        </w:r>
      </w:hyperlink>
      <w:r w:rsidR="004B4948" w:rsidRPr="004B4948">
        <w:rPr>
          <w:rFonts w:asciiTheme="minorHAnsi" w:hAnsiTheme="minorHAnsi" w:cstheme="minorHAnsi"/>
          <w:sz w:val="22"/>
        </w:rPr>
        <w:t xml:space="preserve"> (including logistics services) attracts more women to work. In high income countries, the rise in female labour supply is characterized by women gaining the option of moving into paid, often white-collar work.</w:t>
      </w:r>
    </w:p>
    <w:p w:rsidR="00165CB1" w:rsidRPr="00165CB1" w:rsidRDefault="00165CB1" w:rsidP="00D33250">
      <w:pPr>
        <w:jc w:val="both"/>
        <w:rPr>
          <w:rFonts w:asciiTheme="minorHAnsi" w:hAnsiTheme="minorHAnsi" w:cstheme="minorHAnsi"/>
          <w:sz w:val="18"/>
          <w:szCs w:val="22"/>
        </w:rPr>
      </w:pPr>
    </w:p>
    <w:p w:rsidR="00D33250" w:rsidRDefault="00F74708" w:rsidP="00D33250">
      <w:pPr>
        <w:jc w:val="both"/>
        <w:rPr>
          <w:rFonts w:asciiTheme="minorHAnsi" w:hAnsiTheme="minorHAnsi" w:cstheme="minorHAnsi"/>
          <w:bCs/>
          <w:sz w:val="22"/>
          <w:szCs w:val="22"/>
        </w:rPr>
      </w:pPr>
      <w:r>
        <w:rPr>
          <w:rFonts w:asciiTheme="minorHAnsi" w:hAnsiTheme="minorHAnsi" w:cstheme="minorHAnsi"/>
          <w:bCs/>
          <w:sz w:val="22"/>
          <w:szCs w:val="22"/>
          <w:lang w:val="en-US"/>
        </w:rPr>
        <w:t>The</w:t>
      </w:r>
      <w:r w:rsidR="005660D9" w:rsidRPr="00F74708">
        <w:rPr>
          <w:rFonts w:asciiTheme="minorHAnsi" w:hAnsiTheme="minorHAnsi" w:cstheme="minorHAnsi"/>
          <w:bCs/>
          <w:sz w:val="22"/>
          <w:szCs w:val="22"/>
          <w:lang w:val="en-US"/>
        </w:rPr>
        <w:t xml:space="preserve"> best promot</w:t>
      </w:r>
      <w:r>
        <w:rPr>
          <w:rFonts w:asciiTheme="minorHAnsi" w:hAnsiTheme="minorHAnsi" w:cstheme="minorHAnsi"/>
          <w:bCs/>
          <w:sz w:val="22"/>
          <w:szCs w:val="22"/>
          <w:lang w:val="en-US"/>
        </w:rPr>
        <w:t>ion of</w:t>
      </w:r>
      <w:r w:rsidR="005660D9" w:rsidRPr="00F74708">
        <w:rPr>
          <w:rFonts w:asciiTheme="minorHAnsi" w:hAnsiTheme="minorHAnsi" w:cstheme="minorHAnsi"/>
          <w:bCs/>
          <w:sz w:val="22"/>
          <w:szCs w:val="22"/>
          <w:lang w:val="en-US"/>
        </w:rPr>
        <w:t xml:space="preserve"> gender equality in </w:t>
      </w:r>
      <w:r w:rsidR="005660D9" w:rsidRPr="00F74708">
        <w:rPr>
          <w:rFonts w:asciiTheme="minorHAnsi" w:hAnsiTheme="minorHAnsi" w:cstheme="minorHAnsi"/>
          <w:bCs/>
          <w:sz w:val="22"/>
          <w:szCs w:val="22"/>
        </w:rPr>
        <w:t xml:space="preserve">logistics and supply chains </w:t>
      </w:r>
      <w:r>
        <w:rPr>
          <w:rFonts w:asciiTheme="minorHAnsi" w:hAnsiTheme="minorHAnsi" w:cstheme="minorHAnsi"/>
          <w:bCs/>
          <w:sz w:val="22"/>
          <w:szCs w:val="22"/>
        </w:rPr>
        <w:t>should be based on the following policies directed towards actual and potential female labour force:</w:t>
      </w:r>
    </w:p>
    <w:p w:rsidR="00BE4646" w:rsidRPr="00F74708" w:rsidRDefault="00BE4646" w:rsidP="00D33250">
      <w:pPr>
        <w:jc w:val="both"/>
        <w:rPr>
          <w:rFonts w:asciiTheme="minorHAnsi" w:hAnsiTheme="minorHAnsi" w:cstheme="minorHAnsi"/>
          <w:bCs/>
          <w:sz w:val="22"/>
          <w:szCs w:val="22"/>
        </w:rPr>
      </w:pPr>
    </w:p>
    <w:p w:rsidR="00F74708" w:rsidRPr="00F74708" w:rsidRDefault="00F74708" w:rsidP="00F74708">
      <w:pPr>
        <w:numPr>
          <w:ilvl w:val="0"/>
          <w:numId w:val="18"/>
        </w:numPr>
        <w:tabs>
          <w:tab w:val="num" w:pos="284"/>
        </w:tabs>
        <w:ind w:left="284" w:hanging="284"/>
        <w:jc w:val="both"/>
        <w:rPr>
          <w:rFonts w:asciiTheme="minorHAnsi" w:hAnsiTheme="minorHAnsi" w:cstheme="minorHAnsi"/>
          <w:sz w:val="22"/>
          <w:szCs w:val="22"/>
        </w:rPr>
      </w:pPr>
      <w:r w:rsidRPr="00F74708">
        <w:rPr>
          <w:rFonts w:asciiTheme="minorHAnsi" w:hAnsiTheme="minorHAnsi" w:cstheme="minorHAnsi"/>
          <w:bCs/>
          <w:iCs/>
          <w:sz w:val="22"/>
          <w:szCs w:val="22"/>
        </w:rPr>
        <w:t xml:space="preserve">Support career progression by businesses through </w:t>
      </w:r>
      <w:r w:rsidRPr="00F74708">
        <w:rPr>
          <w:rFonts w:asciiTheme="minorHAnsi" w:hAnsiTheme="minorHAnsi" w:cstheme="minorHAnsi"/>
          <w:sz w:val="22"/>
          <w:szCs w:val="22"/>
          <w:lang w:val="en-US"/>
        </w:rPr>
        <w:t>provid</w:t>
      </w:r>
      <w:r>
        <w:rPr>
          <w:rFonts w:asciiTheme="minorHAnsi" w:hAnsiTheme="minorHAnsi" w:cstheme="minorHAnsi"/>
          <w:sz w:val="22"/>
          <w:szCs w:val="22"/>
          <w:lang w:val="en-US"/>
        </w:rPr>
        <w:t>ing</w:t>
      </w:r>
      <w:r w:rsidRPr="00F74708">
        <w:rPr>
          <w:rFonts w:asciiTheme="minorHAnsi" w:hAnsiTheme="minorHAnsi" w:cstheme="minorHAnsi"/>
          <w:sz w:val="22"/>
          <w:szCs w:val="22"/>
          <w:lang w:val="en-US"/>
        </w:rPr>
        <w:t xml:space="preserve"> ongoing assistance with career planning, advocacy and general job support.</w:t>
      </w:r>
      <w:r w:rsidRPr="00F74708">
        <w:rPr>
          <w:rFonts w:asciiTheme="minorHAnsi" w:hAnsiTheme="minorHAnsi" w:cstheme="minorHAnsi"/>
          <w:sz w:val="22"/>
          <w:szCs w:val="22"/>
        </w:rPr>
        <w:t xml:space="preserve"> </w:t>
      </w:r>
    </w:p>
    <w:p w:rsidR="00F74708" w:rsidRPr="00F74708" w:rsidRDefault="00F74708" w:rsidP="00F74708">
      <w:pPr>
        <w:numPr>
          <w:ilvl w:val="0"/>
          <w:numId w:val="18"/>
        </w:numPr>
        <w:ind w:hanging="228"/>
        <w:jc w:val="both"/>
        <w:rPr>
          <w:rFonts w:asciiTheme="minorHAnsi" w:hAnsiTheme="minorHAnsi" w:cstheme="minorHAnsi"/>
          <w:sz w:val="22"/>
          <w:szCs w:val="22"/>
        </w:rPr>
      </w:pPr>
      <w:r w:rsidRPr="00F74708">
        <w:rPr>
          <w:rFonts w:asciiTheme="minorHAnsi" w:hAnsiTheme="minorHAnsi" w:cstheme="minorHAnsi"/>
          <w:bCs/>
          <w:iCs/>
          <w:sz w:val="22"/>
          <w:szCs w:val="22"/>
        </w:rPr>
        <w:t xml:space="preserve">Promoting work/life balance by </w:t>
      </w:r>
      <w:r w:rsidRPr="00F74708">
        <w:rPr>
          <w:rFonts w:asciiTheme="minorHAnsi" w:hAnsiTheme="minorHAnsi" w:cstheme="minorHAnsi"/>
          <w:sz w:val="22"/>
          <w:szCs w:val="22"/>
          <w:lang w:val="en-US"/>
        </w:rPr>
        <w:t>offer</w:t>
      </w:r>
      <w:r>
        <w:rPr>
          <w:rFonts w:asciiTheme="minorHAnsi" w:hAnsiTheme="minorHAnsi" w:cstheme="minorHAnsi"/>
          <w:sz w:val="22"/>
          <w:szCs w:val="22"/>
          <w:lang w:val="en-US"/>
        </w:rPr>
        <w:t>ing</w:t>
      </w:r>
      <w:r w:rsidRPr="00F74708">
        <w:rPr>
          <w:rFonts w:asciiTheme="minorHAnsi" w:hAnsiTheme="minorHAnsi" w:cstheme="minorHAnsi"/>
          <w:sz w:val="22"/>
          <w:szCs w:val="22"/>
          <w:lang w:val="en-US"/>
        </w:rPr>
        <w:t xml:space="preserve"> parents of either gender </w:t>
      </w:r>
      <w:r>
        <w:rPr>
          <w:rFonts w:asciiTheme="minorHAnsi" w:hAnsiTheme="minorHAnsi" w:cstheme="minorHAnsi"/>
          <w:sz w:val="22"/>
          <w:szCs w:val="22"/>
          <w:lang w:val="en-US"/>
        </w:rPr>
        <w:t>reasonably long</w:t>
      </w:r>
      <w:r w:rsidRPr="00F74708">
        <w:rPr>
          <w:rFonts w:asciiTheme="minorHAnsi" w:hAnsiTheme="minorHAnsi" w:cstheme="minorHAnsi"/>
          <w:sz w:val="22"/>
          <w:szCs w:val="22"/>
          <w:lang w:val="en-US"/>
        </w:rPr>
        <w:t xml:space="preserve"> leave. </w:t>
      </w:r>
    </w:p>
    <w:p w:rsidR="00E308FE" w:rsidRPr="00F74708" w:rsidRDefault="00C97C0A" w:rsidP="00F74708">
      <w:pPr>
        <w:numPr>
          <w:ilvl w:val="0"/>
          <w:numId w:val="18"/>
        </w:numPr>
        <w:ind w:hanging="228"/>
        <w:jc w:val="both"/>
        <w:rPr>
          <w:rFonts w:asciiTheme="minorHAnsi" w:hAnsiTheme="minorHAnsi" w:cstheme="minorHAnsi"/>
          <w:sz w:val="22"/>
          <w:szCs w:val="22"/>
        </w:rPr>
      </w:pPr>
      <w:r w:rsidRPr="00F74708">
        <w:rPr>
          <w:rFonts w:asciiTheme="minorHAnsi" w:hAnsiTheme="minorHAnsi" w:cstheme="minorHAnsi"/>
          <w:bCs/>
          <w:iCs/>
          <w:sz w:val="22"/>
          <w:szCs w:val="22"/>
        </w:rPr>
        <w:t xml:space="preserve">Quotas </w:t>
      </w:r>
      <w:r w:rsidR="00F74708" w:rsidRPr="00F74708">
        <w:rPr>
          <w:rFonts w:asciiTheme="minorHAnsi" w:hAnsiTheme="minorHAnsi" w:cstheme="minorHAnsi"/>
          <w:bCs/>
          <w:iCs/>
          <w:sz w:val="22"/>
          <w:szCs w:val="22"/>
        </w:rPr>
        <w:t xml:space="preserve">understood as </w:t>
      </w:r>
      <w:r w:rsidRPr="00F74708">
        <w:rPr>
          <w:rFonts w:asciiTheme="minorHAnsi" w:hAnsiTheme="minorHAnsi" w:cstheme="minorHAnsi"/>
          <w:sz w:val="22"/>
          <w:szCs w:val="22"/>
          <w:lang w:val="en-US"/>
        </w:rPr>
        <w:t>specific numerical target</w:t>
      </w:r>
      <w:r w:rsidR="00F74708">
        <w:rPr>
          <w:rFonts w:asciiTheme="minorHAnsi" w:hAnsiTheme="minorHAnsi" w:cstheme="minorHAnsi"/>
          <w:sz w:val="22"/>
          <w:szCs w:val="22"/>
          <w:lang w:val="en-US"/>
        </w:rPr>
        <w:t xml:space="preserve">s like some companies e.g. </w:t>
      </w:r>
      <w:r w:rsidR="00F74708" w:rsidRPr="00F74708">
        <w:rPr>
          <w:rFonts w:asciiTheme="minorHAnsi" w:hAnsiTheme="minorHAnsi" w:cstheme="minorHAnsi"/>
          <w:sz w:val="22"/>
          <w:szCs w:val="22"/>
          <w:lang w:val="en-US"/>
        </w:rPr>
        <w:t xml:space="preserve">Mars, Cisco </w:t>
      </w:r>
      <w:r w:rsidR="00F74708">
        <w:rPr>
          <w:rFonts w:asciiTheme="minorHAnsi" w:hAnsiTheme="minorHAnsi" w:cstheme="minorHAnsi"/>
          <w:sz w:val="22"/>
          <w:szCs w:val="22"/>
          <w:lang w:val="en-US"/>
        </w:rPr>
        <w:t>or</w:t>
      </w:r>
      <w:r w:rsidR="00F74708" w:rsidRPr="00F74708">
        <w:rPr>
          <w:rFonts w:asciiTheme="minorHAnsi" w:hAnsiTheme="minorHAnsi" w:cstheme="minorHAnsi"/>
          <w:sz w:val="22"/>
          <w:szCs w:val="22"/>
          <w:lang w:val="en-US"/>
        </w:rPr>
        <w:t xml:space="preserve"> Deutsche Telekom that have set targets (40% is typical) for women in leadership positions</w:t>
      </w:r>
      <w:r w:rsidR="00F74708">
        <w:rPr>
          <w:rFonts w:asciiTheme="minorHAnsi" w:hAnsiTheme="minorHAnsi" w:cstheme="minorHAnsi"/>
          <w:sz w:val="22"/>
          <w:szCs w:val="22"/>
          <w:lang w:val="en-US"/>
        </w:rPr>
        <w:t>; they are</w:t>
      </w:r>
      <w:r w:rsidRPr="00F74708">
        <w:rPr>
          <w:rFonts w:asciiTheme="minorHAnsi" w:hAnsiTheme="minorHAnsi" w:cstheme="minorHAnsi"/>
          <w:sz w:val="22"/>
          <w:szCs w:val="22"/>
          <w:lang w:val="en-US"/>
        </w:rPr>
        <w:t xml:space="preserve"> most likely needed to really make change happen</w:t>
      </w:r>
      <w:r w:rsidR="00F74708">
        <w:rPr>
          <w:rFonts w:asciiTheme="minorHAnsi" w:hAnsiTheme="minorHAnsi" w:cstheme="minorHAnsi"/>
          <w:sz w:val="22"/>
          <w:szCs w:val="22"/>
          <w:lang w:val="en-US"/>
        </w:rPr>
        <w:t>.</w:t>
      </w:r>
      <w:r w:rsidRPr="00F74708">
        <w:rPr>
          <w:rFonts w:asciiTheme="minorHAnsi" w:hAnsiTheme="minorHAnsi" w:cstheme="minorHAnsi"/>
          <w:sz w:val="22"/>
          <w:szCs w:val="22"/>
        </w:rPr>
        <w:t xml:space="preserve"> </w:t>
      </w:r>
    </w:p>
    <w:p w:rsidR="005660D9" w:rsidRPr="008032A0" w:rsidRDefault="005660D9" w:rsidP="00F74708">
      <w:pPr>
        <w:jc w:val="both"/>
        <w:rPr>
          <w:rFonts w:asciiTheme="minorHAnsi" w:hAnsiTheme="minorHAnsi" w:cstheme="minorHAnsi"/>
          <w:sz w:val="22"/>
          <w:szCs w:val="22"/>
          <w:lang w:val="en-US"/>
        </w:rPr>
      </w:pPr>
    </w:p>
    <w:p w:rsidR="00BC72C1" w:rsidRPr="008032A0" w:rsidRDefault="00BC72C1" w:rsidP="00D33250">
      <w:pPr>
        <w:jc w:val="both"/>
        <w:rPr>
          <w:rFonts w:asciiTheme="minorHAnsi" w:hAnsiTheme="minorHAnsi" w:cstheme="minorHAnsi"/>
          <w:b/>
          <w:sz w:val="22"/>
          <w:szCs w:val="22"/>
          <w:u w:val="single"/>
        </w:rPr>
      </w:pPr>
      <w:r w:rsidRPr="008032A0">
        <w:rPr>
          <w:rFonts w:asciiTheme="minorHAnsi" w:hAnsiTheme="minorHAnsi" w:cstheme="minorHAnsi"/>
          <w:b/>
          <w:sz w:val="22"/>
          <w:szCs w:val="22"/>
          <w:u w:val="single"/>
        </w:rPr>
        <w:t>Conclusions</w:t>
      </w:r>
    </w:p>
    <w:p w:rsidR="001C0B6D" w:rsidRDefault="00D42432" w:rsidP="001C0B6D">
      <w:pPr>
        <w:jc w:val="both"/>
        <w:rPr>
          <w:rFonts w:asciiTheme="minorHAnsi" w:eastAsiaTheme="minorHAnsi" w:hAnsiTheme="minorHAnsi" w:cstheme="minorHAnsi"/>
          <w:sz w:val="22"/>
          <w:szCs w:val="20"/>
          <w:lang w:eastAsia="en-US"/>
        </w:rPr>
      </w:pPr>
      <w:r w:rsidRPr="008032A0">
        <w:rPr>
          <w:rFonts w:asciiTheme="minorHAnsi" w:hAnsiTheme="minorHAnsi" w:cstheme="minorHAnsi"/>
          <w:sz w:val="22"/>
          <w:szCs w:val="22"/>
        </w:rPr>
        <w:t xml:space="preserve">The study presented in this paper revealed some interesting results related to </w:t>
      </w:r>
      <w:r w:rsidR="007926D6" w:rsidRPr="008032A0">
        <w:rPr>
          <w:rFonts w:asciiTheme="minorHAnsi" w:hAnsiTheme="minorHAnsi" w:cstheme="minorHAnsi"/>
          <w:sz w:val="22"/>
          <w:szCs w:val="22"/>
        </w:rPr>
        <w:t xml:space="preserve">the abilities and position of women in the field of logistics and supply chain. When answering RQ1: </w:t>
      </w:r>
      <w:r w:rsidR="007926D6" w:rsidRPr="008032A0">
        <w:rPr>
          <w:rFonts w:asciiTheme="minorHAnsi" w:hAnsiTheme="minorHAnsi" w:cstheme="minorHAnsi"/>
          <w:i/>
          <w:sz w:val="22"/>
          <w:szCs w:val="22"/>
        </w:rPr>
        <w:t xml:space="preserve">What logistics disciplines offer actual good conditions for women’s employment? </w:t>
      </w:r>
      <w:r w:rsidR="005A4340">
        <w:rPr>
          <w:rFonts w:asciiTheme="minorHAnsi" w:hAnsiTheme="minorHAnsi" w:cstheme="minorHAnsi"/>
          <w:sz w:val="22"/>
          <w:szCs w:val="22"/>
        </w:rPr>
        <w:t xml:space="preserve">one may conclude that currently there are no real limitations for the potential jobs to be offered to female employees in the field of logistics. Technically, due to technological development, the majority of operational tasks can be performer by women and womens’ educational achievements allow them to act at all organisational levels of management. </w:t>
      </w:r>
      <w:r w:rsidR="007926D6" w:rsidRPr="008032A0">
        <w:rPr>
          <w:rFonts w:asciiTheme="minorHAnsi" w:hAnsiTheme="minorHAnsi" w:cstheme="minorHAnsi"/>
          <w:sz w:val="22"/>
          <w:szCs w:val="22"/>
        </w:rPr>
        <w:t xml:space="preserve">Analysis of reports addressing RQ2: </w:t>
      </w:r>
      <w:r w:rsidR="007926D6" w:rsidRPr="008032A0">
        <w:rPr>
          <w:rFonts w:asciiTheme="minorHAnsi" w:hAnsiTheme="minorHAnsi" w:cstheme="minorHAnsi"/>
          <w:i/>
          <w:sz w:val="22"/>
          <w:szCs w:val="22"/>
        </w:rPr>
        <w:t>How do women in logistics perceive selected career-related opportunities and issues?</w:t>
      </w:r>
      <w:r w:rsidR="001C0B6D">
        <w:rPr>
          <w:rFonts w:asciiTheme="minorHAnsi" w:hAnsiTheme="minorHAnsi" w:cstheme="minorHAnsi"/>
          <w:sz w:val="22"/>
          <w:szCs w:val="22"/>
        </w:rPr>
        <w:t xml:space="preserve"> suggests that their qualifications are the most important issue here. Supply chain and logistics sec tors require specific qualifications and </w:t>
      </w:r>
      <w:r w:rsidR="001C0B6D" w:rsidRPr="008032A0">
        <w:rPr>
          <w:rFonts w:asciiTheme="minorHAnsi" w:hAnsiTheme="minorHAnsi" w:cstheme="minorHAnsi"/>
          <w:sz w:val="22"/>
          <w:szCs w:val="22"/>
        </w:rPr>
        <w:t>demand for well-educated personnel is still increasing, even at the operational level of order fulfilment</w:t>
      </w:r>
      <w:r w:rsidR="001C0B6D">
        <w:rPr>
          <w:rFonts w:asciiTheme="minorHAnsi" w:hAnsiTheme="minorHAnsi" w:cstheme="minorHAnsi"/>
          <w:sz w:val="22"/>
          <w:szCs w:val="22"/>
        </w:rPr>
        <w:t xml:space="preserve">. Therefore female logistics personnel understands the role of education, training and experience in shaping their </w:t>
      </w:r>
      <w:r w:rsidR="00321518">
        <w:rPr>
          <w:rFonts w:asciiTheme="minorHAnsi" w:hAnsiTheme="minorHAnsi" w:cstheme="minorHAnsi"/>
          <w:sz w:val="22"/>
          <w:szCs w:val="22"/>
        </w:rPr>
        <w:t>p</w:t>
      </w:r>
      <w:r w:rsidR="001C0B6D">
        <w:rPr>
          <w:rFonts w:asciiTheme="minorHAnsi" w:hAnsiTheme="minorHAnsi" w:cstheme="minorHAnsi"/>
          <w:sz w:val="22"/>
          <w:szCs w:val="22"/>
        </w:rPr>
        <w:t xml:space="preserve">rofessional careers. </w:t>
      </w:r>
      <w:r w:rsidR="007926D6" w:rsidRPr="008032A0">
        <w:rPr>
          <w:rFonts w:asciiTheme="minorHAnsi" w:hAnsiTheme="minorHAnsi" w:cstheme="minorHAnsi"/>
          <w:sz w:val="22"/>
          <w:szCs w:val="22"/>
        </w:rPr>
        <w:t xml:space="preserve">Finally, analysis concerning RQ3: </w:t>
      </w:r>
      <w:r w:rsidR="007926D6" w:rsidRPr="008032A0">
        <w:rPr>
          <w:rFonts w:asciiTheme="minorHAnsi" w:hAnsiTheme="minorHAnsi" w:cstheme="minorHAnsi"/>
          <w:i/>
          <w:sz w:val="22"/>
          <w:szCs w:val="22"/>
        </w:rPr>
        <w:t>What factors contribute to successful career patterns experienced by female logistics professionals?</w:t>
      </w:r>
      <w:r w:rsidR="001C0B6D">
        <w:rPr>
          <w:rFonts w:asciiTheme="minorHAnsi" w:hAnsiTheme="minorHAnsi" w:cstheme="minorHAnsi"/>
          <w:sz w:val="22"/>
          <w:szCs w:val="22"/>
        </w:rPr>
        <w:t xml:space="preserve"> indicates that womens’ professional choices, also in logistics sector, should be considered within the context of </w:t>
      </w:r>
      <w:r w:rsidR="001C0B6D" w:rsidRPr="00081D52">
        <w:rPr>
          <w:rFonts w:asciiTheme="minorHAnsi" w:eastAsiaTheme="minorHAnsi" w:hAnsiTheme="minorHAnsi" w:cstheme="minorHAnsi"/>
          <w:sz w:val="22"/>
          <w:szCs w:val="20"/>
          <w:lang w:eastAsia="en-US"/>
        </w:rPr>
        <w:t>broader social environment</w:t>
      </w:r>
      <w:r w:rsidR="001C0B6D">
        <w:rPr>
          <w:rFonts w:asciiTheme="minorHAnsi" w:eastAsiaTheme="minorHAnsi" w:hAnsiTheme="minorHAnsi" w:cstheme="minorHAnsi"/>
          <w:sz w:val="22"/>
          <w:szCs w:val="20"/>
          <w:lang w:eastAsia="en-US"/>
        </w:rPr>
        <w:t xml:space="preserve"> </w:t>
      </w:r>
      <w:r w:rsidR="001C0B6D" w:rsidRPr="00081D52">
        <w:rPr>
          <w:rFonts w:asciiTheme="minorHAnsi" w:eastAsiaTheme="minorHAnsi" w:hAnsiTheme="minorHAnsi" w:cstheme="minorHAnsi"/>
          <w:sz w:val="22"/>
          <w:szCs w:val="20"/>
          <w:lang w:eastAsia="en-US"/>
        </w:rPr>
        <w:t>in which they occur</w:t>
      </w:r>
      <w:r w:rsidR="001C0B6D">
        <w:rPr>
          <w:rFonts w:asciiTheme="minorHAnsi" w:eastAsiaTheme="minorHAnsi" w:hAnsiTheme="minorHAnsi" w:cstheme="minorHAnsi"/>
          <w:sz w:val="22"/>
          <w:szCs w:val="20"/>
          <w:lang w:eastAsia="en-US"/>
        </w:rPr>
        <w:t xml:space="preserve">. </w:t>
      </w:r>
      <w:r w:rsidR="009A52CB">
        <w:rPr>
          <w:rFonts w:asciiTheme="minorHAnsi" w:eastAsiaTheme="minorHAnsi" w:hAnsiTheme="minorHAnsi" w:cstheme="minorHAnsi"/>
          <w:sz w:val="22"/>
          <w:szCs w:val="20"/>
          <w:lang w:eastAsia="en-US"/>
        </w:rPr>
        <w:t xml:space="preserve">The most important factors (drivers) in that respekt concern </w:t>
      </w:r>
      <w:r w:rsidR="009A52CB">
        <w:rPr>
          <w:rFonts w:asciiTheme="minorHAnsi" w:hAnsiTheme="minorHAnsi" w:cstheme="minorHAnsi"/>
          <w:sz w:val="22"/>
          <w:szCs w:val="22"/>
        </w:rPr>
        <w:t>biological types of factors (maternal health and fertility), childcare and other family-oriented policies, social norms and culture and economic factors connected to structural changes in the economy and delivery of labour-saving consumer durables.</w:t>
      </w:r>
    </w:p>
    <w:p w:rsidR="00881EB8" w:rsidRPr="008032A0" w:rsidRDefault="00881EB8" w:rsidP="00D33250">
      <w:pPr>
        <w:jc w:val="both"/>
        <w:rPr>
          <w:rFonts w:asciiTheme="minorHAnsi" w:eastAsia="Calibri" w:hAnsiTheme="minorHAnsi" w:cstheme="minorHAnsi"/>
          <w:sz w:val="22"/>
          <w:szCs w:val="22"/>
          <w:lang w:val="en-US"/>
        </w:rPr>
      </w:pPr>
    </w:p>
    <w:p w:rsidR="0031629B" w:rsidRPr="008032A0" w:rsidRDefault="0031629B" w:rsidP="0031629B">
      <w:pPr>
        <w:jc w:val="both"/>
        <w:rPr>
          <w:rFonts w:asciiTheme="minorHAnsi" w:hAnsiTheme="minorHAnsi" w:cstheme="minorHAnsi"/>
          <w:sz w:val="22"/>
          <w:szCs w:val="22"/>
        </w:rPr>
      </w:pPr>
      <w:r w:rsidRPr="008032A0">
        <w:rPr>
          <w:rFonts w:asciiTheme="minorHAnsi" w:hAnsiTheme="minorHAnsi" w:cstheme="minorHAnsi"/>
          <w:sz w:val="22"/>
          <w:szCs w:val="22"/>
        </w:rPr>
        <w:t>This paper offers useful information for benchmarking to women currently working in the field of logistics and supply chain management. In addition, the findings could be valuable for establishing teaching and training programs to facilitate successful education for women currently employed in logistics as well to those who plan to develop their career in the logistics disciplines. Also, the study presents realistic advice to logistics and supply chain female professionals, aiming at providing a better understanding of what room for improvement exists in the discussed field.</w:t>
      </w:r>
    </w:p>
    <w:p w:rsidR="00881EB8" w:rsidRDefault="00881EB8" w:rsidP="00D33250">
      <w:pPr>
        <w:autoSpaceDE w:val="0"/>
        <w:autoSpaceDN w:val="0"/>
        <w:adjustRightInd w:val="0"/>
        <w:jc w:val="both"/>
        <w:rPr>
          <w:rFonts w:asciiTheme="minorHAnsi" w:eastAsia="Calibri" w:hAnsiTheme="minorHAnsi" w:cstheme="minorHAnsi"/>
          <w:b/>
          <w:sz w:val="22"/>
          <w:szCs w:val="22"/>
          <w:lang w:val="en-US"/>
        </w:rPr>
      </w:pPr>
    </w:p>
    <w:p w:rsidR="00BE4646" w:rsidRDefault="00BE4646" w:rsidP="00D33250">
      <w:pPr>
        <w:autoSpaceDE w:val="0"/>
        <w:autoSpaceDN w:val="0"/>
        <w:adjustRightInd w:val="0"/>
        <w:jc w:val="both"/>
        <w:rPr>
          <w:rFonts w:asciiTheme="minorHAnsi" w:eastAsia="Calibri" w:hAnsiTheme="minorHAnsi" w:cstheme="minorHAnsi"/>
          <w:b/>
          <w:sz w:val="22"/>
          <w:szCs w:val="22"/>
          <w:lang w:val="en-US"/>
        </w:rPr>
      </w:pPr>
    </w:p>
    <w:p w:rsidR="00BE4646" w:rsidRDefault="00BE4646" w:rsidP="00D33250">
      <w:pPr>
        <w:autoSpaceDE w:val="0"/>
        <w:autoSpaceDN w:val="0"/>
        <w:adjustRightInd w:val="0"/>
        <w:jc w:val="both"/>
        <w:rPr>
          <w:rFonts w:asciiTheme="minorHAnsi" w:eastAsia="Calibri" w:hAnsiTheme="minorHAnsi" w:cstheme="minorHAnsi"/>
          <w:b/>
          <w:sz w:val="22"/>
          <w:szCs w:val="22"/>
          <w:lang w:val="en-US"/>
        </w:rPr>
      </w:pPr>
    </w:p>
    <w:p w:rsidR="00BE4646" w:rsidRPr="008032A0" w:rsidRDefault="00BE4646" w:rsidP="00D33250">
      <w:pPr>
        <w:autoSpaceDE w:val="0"/>
        <w:autoSpaceDN w:val="0"/>
        <w:adjustRightInd w:val="0"/>
        <w:jc w:val="both"/>
        <w:rPr>
          <w:rFonts w:asciiTheme="minorHAnsi" w:eastAsia="Calibri" w:hAnsiTheme="minorHAnsi" w:cstheme="minorHAnsi"/>
          <w:b/>
          <w:sz w:val="22"/>
          <w:szCs w:val="22"/>
          <w:lang w:val="en-US"/>
        </w:rPr>
      </w:pPr>
    </w:p>
    <w:p w:rsidR="00C34FD3" w:rsidRPr="008032A0" w:rsidRDefault="00E57D75" w:rsidP="00D33250">
      <w:pPr>
        <w:autoSpaceDE w:val="0"/>
        <w:autoSpaceDN w:val="0"/>
        <w:adjustRightInd w:val="0"/>
        <w:jc w:val="both"/>
        <w:rPr>
          <w:rFonts w:asciiTheme="minorHAnsi" w:eastAsia="Calibri" w:hAnsiTheme="minorHAnsi" w:cstheme="minorHAnsi"/>
          <w:b/>
          <w:sz w:val="22"/>
          <w:szCs w:val="22"/>
          <w:u w:val="single"/>
        </w:rPr>
      </w:pPr>
      <w:r w:rsidRPr="008032A0">
        <w:rPr>
          <w:rFonts w:asciiTheme="minorHAnsi" w:eastAsia="Calibri" w:hAnsiTheme="minorHAnsi" w:cstheme="minorHAnsi"/>
          <w:b/>
          <w:sz w:val="22"/>
          <w:szCs w:val="22"/>
          <w:u w:val="single"/>
        </w:rPr>
        <w:lastRenderedPageBreak/>
        <w:t>References</w:t>
      </w:r>
    </w:p>
    <w:p w:rsidR="005A2B38" w:rsidRPr="00BE4646" w:rsidRDefault="005A2B38" w:rsidP="00BE4646">
      <w:pPr>
        <w:pStyle w:val="Heading1"/>
        <w:numPr>
          <w:ilvl w:val="0"/>
          <w:numId w:val="27"/>
        </w:numPr>
        <w:tabs>
          <w:tab w:val="left" w:pos="567"/>
        </w:tabs>
        <w:spacing w:before="0" w:beforeAutospacing="0" w:after="0" w:afterAutospacing="0"/>
        <w:ind w:left="567" w:hanging="283"/>
        <w:jc w:val="both"/>
        <w:rPr>
          <w:rFonts w:asciiTheme="minorHAnsi" w:hAnsiTheme="minorHAnsi" w:cstheme="minorHAnsi"/>
          <w:b w:val="0"/>
          <w:sz w:val="22"/>
          <w:szCs w:val="22"/>
          <w:lang w:val="en-GB"/>
        </w:rPr>
      </w:pPr>
      <w:r w:rsidRPr="00BE4646">
        <w:rPr>
          <w:rFonts w:asciiTheme="minorHAnsi" w:hAnsiTheme="minorHAnsi" w:cstheme="minorHAnsi"/>
          <w:b w:val="0"/>
          <w:sz w:val="22"/>
          <w:szCs w:val="22"/>
          <w:lang w:val="en-GB"/>
        </w:rPr>
        <w:t>Aaron, S., (2018),</w:t>
      </w:r>
      <w:r w:rsidRPr="00BE4646">
        <w:rPr>
          <w:rFonts w:asciiTheme="minorHAnsi" w:hAnsiTheme="minorHAnsi" w:cstheme="minorHAnsi"/>
          <w:sz w:val="22"/>
          <w:szCs w:val="22"/>
          <w:lang w:val="en-GB"/>
        </w:rPr>
        <w:t xml:space="preserve"> ‘</w:t>
      </w:r>
      <w:r w:rsidRPr="00BE4646">
        <w:rPr>
          <w:rFonts w:asciiTheme="minorHAnsi" w:hAnsiTheme="minorHAnsi" w:cstheme="minorHAnsi"/>
          <w:b w:val="0"/>
          <w:sz w:val="22"/>
          <w:szCs w:val="22"/>
        </w:rPr>
        <w:t xml:space="preserve">Transportation and warehousing jobs women don’t consider’, </w:t>
      </w:r>
      <w:r w:rsidRPr="00BE4646">
        <w:rPr>
          <w:rFonts w:asciiTheme="minorHAnsi" w:hAnsiTheme="minorHAnsi" w:cstheme="minorHAnsi"/>
          <w:b w:val="0"/>
          <w:sz w:val="22"/>
          <w:szCs w:val="22"/>
          <w:lang w:val="en-GB"/>
        </w:rPr>
        <w:t>Monster Worldwide,</w:t>
      </w:r>
      <w:r w:rsidRPr="00BE4646">
        <w:rPr>
          <w:rFonts w:asciiTheme="minorHAnsi" w:hAnsiTheme="minorHAnsi" w:cstheme="minorHAnsi"/>
          <w:sz w:val="22"/>
          <w:szCs w:val="22"/>
          <w:lang w:val="en-GB"/>
        </w:rPr>
        <w:t xml:space="preserve"> </w:t>
      </w:r>
      <w:r w:rsidRPr="00BE4646">
        <w:rPr>
          <w:rFonts w:asciiTheme="minorHAnsi" w:hAnsiTheme="minorHAnsi" w:cstheme="minorHAnsi"/>
          <w:b w:val="0"/>
          <w:sz w:val="22"/>
          <w:szCs w:val="22"/>
          <w:lang w:val="en-GB"/>
        </w:rPr>
        <w:t xml:space="preserve">Inc., </w:t>
      </w:r>
      <w:r w:rsidR="00BE4646">
        <w:rPr>
          <w:rFonts w:asciiTheme="minorHAnsi" w:hAnsiTheme="minorHAnsi" w:cstheme="minorHAnsi"/>
          <w:b w:val="0"/>
          <w:sz w:val="22"/>
          <w:szCs w:val="22"/>
          <w:lang w:val="en-GB"/>
        </w:rPr>
        <w:t xml:space="preserve">https://www.monster.com/career-advice/article/transportation-warehousing </w:t>
      </w:r>
      <w:r w:rsidRPr="00BE4646">
        <w:rPr>
          <w:rFonts w:asciiTheme="minorHAnsi" w:hAnsiTheme="minorHAnsi" w:cstheme="minorHAnsi"/>
          <w:b w:val="0"/>
          <w:sz w:val="22"/>
          <w:szCs w:val="22"/>
          <w:lang w:val="en-GB"/>
        </w:rPr>
        <w:t>-jobs-women</w:t>
      </w:r>
    </w:p>
    <w:p w:rsidR="009C288B" w:rsidRPr="00BE4646" w:rsidRDefault="009C288B" w:rsidP="00BE4646">
      <w:pPr>
        <w:pStyle w:val="FootnoteText"/>
        <w:numPr>
          <w:ilvl w:val="0"/>
          <w:numId w:val="11"/>
        </w:numPr>
        <w:tabs>
          <w:tab w:val="left" w:pos="567"/>
        </w:tabs>
        <w:ind w:left="567" w:hanging="283"/>
        <w:jc w:val="both"/>
        <w:rPr>
          <w:rFonts w:asciiTheme="minorHAnsi" w:hAnsiTheme="minorHAnsi" w:cstheme="minorHAnsi"/>
          <w:sz w:val="22"/>
          <w:szCs w:val="22"/>
          <w:lang w:val="en-GB"/>
        </w:rPr>
      </w:pPr>
      <w:r w:rsidRPr="00BE4646">
        <w:rPr>
          <w:rFonts w:asciiTheme="minorHAnsi" w:hAnsiTheme="minorHAnsi" w:cstheme="minorHAnsi"/>
          <w:sz w:val="22"/>
          <w:szCs w:val="22"/>
          <w:lang w:val="en-GB"/>
        </w:rPr>
        <w:t>Amble</w:t>
      </w:r>
      <w:r w:rsidR="00247254" w:rsidRPr="00BE4646">
        <w:rPr>
          <w:rFonts w:asciiTheme="minorHAnsi" w:hAnsiTheme="minorHAnsi" w:cstheme="minorHAnsi"/>
          <w:sz w:val="22"/>
          <w:szCs w:val="22"/>
          <w:lang w:val="en-GB"/>
        </w:rPr>
        <w:t>,</w:t>
      </w:r>
      <w:r w:rsidRPr="00BE4646">
        <w:rPr>
          <w:rFonts w:asciiTheme="minorHAnsi" w:hAnsiTheme="minorHAnsi" w:cstheme="minorHAnsi"/>
          <w:sz w:val="22"/>
          <w:szCs w:val="22"/>
          <w:lang w:val="en-GB"/>
        </w:rPr>
        <w:t xml:space="preserve"> B. (2012), </w:t>
      </w:r>
      <w:r w:rsidR="000271EC" w:rsidRPr="00BE4646">
        <w:rPr>
          <w:rFonts w:asciiTheme="minorHAnsi" w:hAnsiTheme="minorHAnsi" w:cstheme="minorHAnsi"/>
          <w:sz w:val="22"/>
          <w:szCs w:val="22"/>
          <w:lang w:val="en-GB"/>
        </w:rPr>
        <w:t>‘</w:t>
      </w:r>
      <w:r w:rsidRPr="00BE4646">
        <w:rPr>
          <w:rFonts w:asciiTheme="minorHAnsi" w:hAnsiTheme="minorHAnsi" w:cstheme="minorHAnsi"/>
          <w:sz w:val="22"/>
          <w:szCs w:val="22"/>
          <w:lang w:val="en-GB"/>
        </w:rPr>
        <w:t>Collaboration and gender</w:t>
      </w:r>
      <w:r w:rsidR="000271EC" w:rsidRPr="00BE4646">
        <w:rPr>
          <w:rFonts w:asciiTheme="minorHAnsi" w:hAnsiTheme="minorHAnsi" w:cstheme="minorHAnsi"/>
          <w:sz w:val="22"/>
          <w:szCs w:val="22"/>
          <w:lang w:val="en-GB"/>
        </w:rPr>
        <w:t>’</w:t>
      </w:r>
      <w:r w:rsidRPr="00BE4646">
        <w:rPr>
          <w:rFonts w:asciiTheme="minorHAnsi" w:hAnsiTheme="minorHAnsi" w:cstheme="minorHAnsi"/>
          <w:sz w:val="22"/>
          <w:szCs w:val="22"/>
          <w:lang w:val="en-GB"/>
        </w:rPr>
        <w:t xml:space="preserve">, </w:t>
      </w:r>
      <w:r w:rsidRPr="00BE4646">
        <w:rPr>
          <w:rFonts w:asciiTheme="minorHAnsi" w:hAnsiTheme="minorHAnsi" w:cstheme="minorHAnsi"/>
          <w:i/>
          <w:sz w:val="22"/>
          <w:szCs w:val="22"/>
          <w:lang w:val="en-GB"/>
        </w:rPr>
        <w:t>Management Issues</w:t>
      </w:r>
      <w:r w:rsidRPr="00BE4646">
        <w:rPr>
          <w:rFonts w:asciiTheme="minorHAnsi" w:hAnsiTheme="minorHAnsi" w:cstheme="minorHAnsi"/>
          <w:sz w:val="22"/>
          <w:szCs w:val="22"/>
          <w:lang w:val="en-GB"/>
        </w:rPr>
        <w:t>, June 01, https://www.manag</w:t>
      </w:r>
      <w:r w:rsidR="00BE4646">
        <w:rPr>
          <w:rFonts w:asciiTheme="minorHAnsi" w:hAnsiTheme="minorHAnsi" w:cstheme="minorHAnsi"/>
          <w:sz w:val="22"/>
          <w:szCs w:val="22"/>
          <w:lang w:val="en-GB"/>
        </w:rPr>
        <w:t xml:space="preserve"> </w:t>
      </w:r>
      <w:r w:rsidRPr="00BE4646">
        <w:rPr>
          <w:rFonts w:asciiTheme="minorHAnsi" w:hAnsiTheme="minorHAnsi" w:cstheme="minorHAnsi"/>
          <w:sz w:val="22"/>
          <w:szCs w:val="22"/>
          <w:lang w:val="en-GB"/>
        </w:rPr>
        <w:t>ement-issues.com/news/6495/collaboration-and-gender/</w:t>
      </w:r>
    </w:p>
    <w:p w:rsidR="00680BC7" w:rsidRPr="00BE4646" w:rsidRDefault="00680BC7"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rPr>
      </w:pPr>
      <w:r w:rsidRPr="00BE4646">
        <w:rPr>
          <w:rFonts w:cstheme="minorHAnsi"/>
        </w:rPr>
        <w:t xml:space="preserve">Charles, M., Buchmann, M., Halebsky, S., Powers, J.M. and Smith, M.M. (2001), ‘The context of women’s market careers: a cross-national study’, </w:t>
      </w:r>
      <w:r w:rsidRPr="00BE4646">
        <w:rPr>
          <w:rFonts w:cstheme="minorHAnsi"/>
          <w:i/>
        </w:rPr>
        <w:t>Work and Occupations</w:t>
      </w:r>
      <w:r w:rsidRPr="00BE4646">
        <w:rPr>
          <w:rFonts w:cstheme="minorHAnsi"/>
        </w:rPr>
        <w:t>, Vol. 28, pp. 371-96.</w:t>
      </w:r>
    </w:p>
    <w:p w:rsidR="00EC71A5" w:rsidRPr="00BE4646" w:rsidRDefault="00EC71A5" w:rsidP="00BE4646">
      <w:pPr>
        <w:pStyle w:val="Heading2"/>
        <w:numPr>
          <w:ilvl w:val="0"/>
          <w:numId w:val="11"/>
        </w:numPr>
        <w:tabs>
          <w:tab w:val="left" w:pos="567"/>
        </w:tabs>
        <w:spacing w:before="0" w:line="240" w:lineRule="auto"/>
        <w:ind w:left="567" w:hanging="283"/>
        <w:jc w:val="both"/>
        <w:rPr>
          <w:rFonts w:asciiTheme="minorHAnsi" w:hAnsiTheme="minorHAnsi" w:cstheme="minorHAnsi"/>
          <w:b w:val="0"/>
          <w:color w:val="auto"/>
          <w:sz w:val="22"/>
          <w:szCs w:val="22"/>
        </w:rPr>
      </w:pPr>
      <w:r w:rsidRPr="00BE4646">
        <w:rPr>
          <w:rFonts w:asciiTheme="minorHAnsi" w:hAnsiTheme="minorHAnsi" w:cstheme="minorHAnsi"/>
          <w:b w:val="0"/>
          <w:i/>
          <w:color w:val="auto"/>
          <w:sz w:val="22"/>
          <w:szCs w:val="22"/>
        </w:rPr>
        <w:t>Companies With More Women Board Directors Experience Higher Financial Performance</w:t>
      </w:r>
      <w:r w:rsidRPr="00BE4646">
        <w:rPr>
          <w:rFonts w:asciiTheme="minorHAnsi" w:hAnsiTheme="minorHAnsi" w:cstheme="minorHAnsi"/>
          <w:b w:val="0"/>
          <w:color w:val="auto"/>
          <w:sz w:val="22"/>
          <w:szCs w:val="22"/>
        </w:rPr>
        <w:t xml:space="preserve">, 2004, Catalyst Bottom Line Report, http://www.catalyst.org/media/companies-more-women-board-directors-experience-higher-financial-performance-according-latest </w:t>
      </w:r>
    </w:p>
    <w:p w:rsidR="00A05F8B" w:rsidRPr="00BE4646" w:rsidRDefault="00A05F8B" w:rsidP="00BE4646">
      <w:pPr>
        <w:pStyle w:val="FootnoteText"/>
        <w:numPr>
          <w:ilvl w:val="0"/>
          <w:numId w:val="11"/>
        </w:numPr>
        <w:tabs>
          <w:tab w:val="left" w:pos="567"/>
        </w:tabs>
        <w:ind w:left="567" w:hanging="283"/>
        <w:jc w:val="both"/>
        <w:rPr>
          <w:rFonts w:asciiTheme="minorHAnsi" w:hAnsiTheme="minorHAnsi" w:cstheme="minorHAnsi"/>
          <w:sz w:val="22"/>
          <w:szCs w:val="22"/>
          <w:lang w:val="en-GB"/>
        </w:rPr>
      </w:pPr>
      <w:r w:rsidRPr="00BE4646">
        <w:rPr>
          <w:rFonts w:asciiTheme="minorHAnsi" w:hAnsiTheme="minorHAnsi" w:cstheme="minorHAnsi"/>
          <w:i/>
          <w:sz w:val="22"/>
          <w:szCs w:val="22"/>
          <w:lang w:val="en-GB"/>
        </w:rPr>
        <w:t>Employment and Qualifications in Logistics: from national realities to an European approach</w:t>
      </w:r>
      <w:r w:rsidRPr="00BE4646">
        <w:rPr>
          <w:rFonts w:asciiTheme="minorHAnsi" w:hAnsiTheme="minorHAnsi" w:cstheme="minorHAnsi"/>
          <w:sz w:val="22"/>
          <w:szCs w:val="22"/>
          <w:lang w:val="en-GB"/>
        </w:rPr>
        <w:t xml:space="preserve"> (2005), AFT-IFTIM-IPTL, Monchy Saint Eloi</w:t>
      </w:r>
      <w:r w:rsidR="001E7310" w:rsidRPr="00BE4646">
        <w:rPr>
          <w:rFonts w:asciiTheme="minorHAnsi" w:hAnsiTheme="minorHAnsi" w:cstheme="minorHAnsi"/>
          <w:sz w:val="22"/>
          <w:szCs w:val="22"/>
          <w:lang w:val="en-GB"/>
        </w:rPr>
        <w:t>.</w:t>
      </w:r>
      <w:r w:rsidRPr="00BE4646">
        <w:rPr>
          <w:rFonts w:asciiTheme="minorHAnsi" w:hAnsiTheme="minorHAnsi" w:cstheme="minorHAnsi"/>
          <w:sz w:val="22"/>
          <w:szCs w:val="22"/>
          <w:lang w:val="en-GB"/>
        </w:rPr>
        <w:t xml:space="preserve"> </w:t>
      </w:r>
    </w:p>
    <w:p w:rsidR="00F55605" w:rsidRPr="00BE4646" w:rsidRDefault="00F55605" w:rsidP="00BE4646">
      <w:pPr>
        <w:pStyle w:val="ListParagraph"/>
        <w:numPr>
          <w:ilvl w:val="0"/>
          <w:numId w:val="11"/>
        </w:numPr>
        <w:tabs>
          <w:tab w:val="left" w:pos="567"/>
        </w:tabs>
        <w:spacing w:after="0" w:line="240" w:lineRule="auto"/>
        <w:ind w:left="567" w:hanging="283"/>
        <w:jc w:val="both"/>
        <w:rPr>
          <w:rFonts w:cstheme="minorHAnsi"/>
          <w:lang w:val="pl-PL"/>
        </w:rPr>
      </w:pPr>
      <w:r w:rsidRPr="00BE4646">
        <w:rPr>
          <w:rFonts w:cstheme="minorHAnsi"/>
          <w:i/>
          <w:lang w:val="pl-PL"/>
        </w:rPr>
        <w:t>Eurostat Labour Force Survey</w:t>
      </w:r>
      <w:r w:rsidRPr="00BE4646">
        <w:rPr>
          <w:rFonts w:cstheme="minorHAnsi"/>
        </w:rPr>
        <w:t xml:space="preserve"> (</w:t>
      </w:r>
      <w:r w:rsidRPr="00BE4646">
        <w:rPr>
          <w:rFonts w:cstheme="minorHAnsi"/>
          <w:lang w:val="pl-PL"/>
        </w:rPr>
        <w:t>2018</w:t>
      </w:r>
      <w:r w:rsidRPr="00BE4646">
        <w:rPr>
          <w:rFonts w:cstheme="minorHAnsi"/>
        </w:rPr>
        <w:t xml:space="preserve">), </w:t>
      </w:r>
      <w:r w:rsidR="00BE4646" w:rsidRPr="00BE4646">
        <w:rPr>
          <w:rFonts w:cstheme="minorHAnsi"/>
          <w:lang w:val="pl-PL"/>
        </w:rPr>
        <w:t>https://ec.europa.eu/transport/facts-fundings/scoreboar d/compare/people/women-public-transport_en</w:t>
      </w:r>
      <w:r w:rsidRPr="00BE4646">
        <w:rPr>
          <w:rFonts w:cstheme="minorHAnsi"/>
          <w:lang w:val="pl-PL"/>
        </w:rPr>
        <w:t xml:space="preserve"> </w:t>
      </w:r>
    </w:p>
    <w:p w:rsidR="0047439E" w:rsidRPr="00BE4646" w:rsidRDefault="0047439E"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lang w:val="pl-PL"/>
        </w:rPr>
      </w:pPr>
      <w:r w:rsidRPr="00BE4646">
        <w:rPr>
          <w:rFonts w:cstheme="minorHAnsi"/>
          <w:lang w:val="pl-PL"/>
        </w:rPr>
        <w:t xml:space="preserve">Glover, S.H., Bumpus, M.A., Sharp, G.F., Munchus, G.A., (2002) ‘Gender differences in ethical decision making’, </w:t>
      </w:r>
      <w:r w:rsidRPr="00BE4646">
        <w:rPr>
          <w:rFonts w:cstheme="minorHAnsi"/>
          <w:i/>
          <w:lang w:val="pl-PL"/>
        </w:rPr>
        <w:t>Women in Management Review</w:t>
      </w:r>
      <w:r w:rsidRPr="00BE4646">
        <w:rPr>
          <w:rFonts w:cstheme="minorHAnsi"/>
          <w:lang w:val="pl-PL"/>
        </w:rPr>
        <w:t>, Vol. 17 Issue: 5, pp.217-227</w:t>
      </w:r>
    </w:p>
    <w:p w:rsidR="00A21A39" w:rsidRPr="00BE4646" w:rsidRDefault="00A21A39"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rPr>
      </w:pPr>
      <w:r w:rsidRPr="00BE4646">
        <w:rPr>
          <w:rFonts w:cstheme="minorHAnsi"/>
        </w:rPr>
        <w:t xml:space="preserve">Hausmann, R., Tyson, L.D. and Zahidi, S. (2010), The Global Gender Gap Report, World Economic </w:t>
      </w:r>
    </w:p>
    <w:p w:rsidR="00A21A39" w:rsidRPr="00BE4646" w:rsidRDefault="00A21A39" w:rsidP="00BE4646">
      <w:pPr>
        <w:tabs>
          <w:tab w:val="left" w:pos="567"/>
        </w:tabs>
        <w:autoSpaceDE w:val="0"/>
        <w:autoSpaceDN w:val="0"/>
        <w:adjustRightInd w:val="0"/>
        <w:ind w:left="567" w:hanging="283"/>
        <w:jc w:val="both"/>
        <w:rPr>
          <w:rFonts w:asciiTheme="minorHAnsi" w:hAnsiTheme="minorHAnsi" w:cstheme="minorHAnsi"/>
          <w:sz w:val="22"/>
          <w:szCs w:val="22"/>
        </w:rPr>
      </w:pPr>
      <w:r w:rsidRPr="00BE4646">
        <w:rPr>
          <w:rFonts w:asciiTheme="minorHAnsi" w:eastAsiaTheme="minorHAnsi" w:hAnsiTheme="minorHAnsi" w:cstheme="minorHAnsi"/>
          <w:sz w:val="22"/>
          <w:szCs w:val="22"/>
        </w:rPr>
        <w:t>Forum, Geneva.</w:t>
      </w:r>
    </w:p>
    <w:p w:rsidR="00247254" w:rsidRPr="00BE4646" w:rsidRDefault="00247254"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lang w:val="pl-PL"/>
        </w:rPr>
      </w:pPr>
      <w:r w:rsidRPr="00BE4646">
        <w:rPr>
          <w:rFonts w:cstheme="minorHAnsi"/>
          <w:lang w:val="pl-PL"/>
        </w:rPr>
        <w:t>Holley, D. (1998), `Corporate woman: moving on and moving up?’, working paper, University of North London, September.</w:t>
      </w:r>
    </w:p>
    <w:p w:rsidR="00066E51" w:rsidRPr="00BE4646" w:rsidRDefault="00066E51" w:rsidP="00BE4646">
      <w:pPr>
        <w:pStyle w:val="ListParagraph"/>
        <w:numPr>
          <w:ilvl w:val="0"/>
          <w:numId w:val="11"/>
        </w:numPr>
        <w:tabs>
          <w:tab w:val="left" w:pos="567"/>
        </w:tabs>
        <w:spacing w:after="0" w:line="240" w:lineRule="auto"/>
        <w:ind w:left="567" w:hanging="283"/>
        <w:jc w:val="both"/>
        <w:rPr>
          <w:rFonts w:cstheme="minorHAnsi"/>
          <w:b/>
        </w:rPr>
      </w:pPr>
      <w:r w:rsidRPr="00BE4646">
        <w:rPr>
          <w:rFonts w:cstheme="minorHAnsi"/>
        </w:rPr>
        <w:t>Kisperska-Moroń, D., Klosa, E. (2017),</w:t>
      </w:r>
      <w:r w:rsidRPr="00BE4646">
        <w:rPr>
          <w:rFonts w:cstheme="minorHAnsi"/>
          <w:i/>
        </w:rPr>
        <w:t xml:space="preserve"> </w:t>
      </w:r>
      <w:r w:rsidR="000271EC" w:rsidRPr="00BE4646">
        <w:rPr>
          <w:rFonts w:cstheme="minorHAnsi"/>
          <w:i/>
        </w:rPr>
        <w:t>‘</w:t>
      </w:r>
      <w:r w:rsidRPr="00BE4646">
        <w:rPr>
          <w:rFonts w:cstheme="minorHAnsi"/>
        </w:rPr>
        <w:t>Comparison of self-assessment and usefulness of qualifications of logistics personnel in companies of different sizes</w:t>
      </w:r>
      <w:r w:rsidR="000271EC" w:rsidRPr="00BE4646">
        <w:rPr>
          <w:rFonts w:cstheme="minorHAnsi"/>
        </w:rPr>
        <w:t>’</w:t>
      </w:r>
      <w:r w:rsidRPr="00BE4646">
        <w:rPr>
          <w:rFonts w:cstheme="minorHAnsi"/>
          <w:i/>
        </w:rPr>
        <w:t xml:space="preserve">, </w:t>
      </w:r>
      <w:r w:rsidRPr="00BE4646">
        <w:rPr>
          <w:rFonts w:cstheme="minorHAnsi"/>
        </w:rPr>
        <w:t xml:space="preserve">paper presented at the Logistics Research Network </w:t>
      </w:r>
      <w:r w:rsidR="000271EC" w:rsidRPr="00BE4646">
        <w:rPr>
          <w:rFonts w:cstheme="minorHAnsi"/>
        </w:rPr>
        <w:t>Conference 2017,</w:t>
      </w:r>
      <w:r w:rsidR="000271EC" w:rsidRPr="00BE4646">
        <w:rPr>
          <w:rFonts w:cstheme="minorHAnsi"/>
          <w:b/>
        </w:rPr>
        <w:t xml:space="preserve"> </w:t>
      </w:r>
      <w:r w:rsidR="000271EC" w:rsidRPr="00BE4646">
        <w:rPr>
          <w:rStyle w:val="Strong"/>
          <w:rFonts w:cstheme="minorHAnsi"/>
          <w:b w:val="0"/>
        </w:rPr>
        <w:t>6-8 September 2017, Southampton Solent University</w:t>
      </w:r>
      <w:r w:rsidR="000271EC" w:rsidRPr="00BE4646">
        <w:rPr>
          <w:rFonts w:cstheme="minorHAnsi"/>
          <w:b/>
        </w:rPr>
        <w:t>.</w:t>
      </w:r>
    </w:p>
    <w:p w:rsidR="00247254" w:rsidRPr="00BE4646" w:rsidRDefault="00247254"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b/>
        </w:rPr>
      </w:pPr>
      <w:r w:rsidRPr="00BE4646">
        <w:rPr>
          <w:rFonts w:cstheme="minorHAnsi"/>
          <w:lang w:val="pl-PL"/>
        </w:rPr>
        <w:t xml:space="preserve">Lynagh, P., Murphy, P. and Poist, R. (1999), ‘Career perspectives of women in distribution: congruency or contrast?'', </w:t>
      </w:r>
      <w:r w:rsidRPr="00BE4646">
        <w:rPr>
          <w:rFonts w:cstheme="minorHAnsi"/>
          <w:i/>
          <w:lang w:val="pl-PL"/>
        </w:rPr>
        <w:t>International Journal of Physical Distribution &amp; Logistics Management</w:t>
      </w:r>
      <w:r w:rsidRPr="00BE4646">
        <w:rPr>
          <w:rFonts w:cstheme="minorHAnsi"/>
          <w:lang w:val="pl-PL"/>
        </w:rPr>
        <w:t>, Vol. 29, No. 3, pp. 192-206.</w:t>
      </w:r>
    </w:p>
    <w:p w:rsidR="00F577F7" w:rsidRPr="00BE4646" w:rsidRDefault="00F577F7" w:rsidP="00BE4646">
      <w:pPr>
        <w:pStyle w:val="Heading1"/>
        <w:numPr>
          <w:ilvl w:val="0"/>
          <w:numId w:val="11"/>
        </w:numPr>
        <w:tabs>
          <w:tab w:val="left" w:pos="567"/>
        </w:tabs>
        <w:ind w:left="567" w:hanging="283"/>
        <w:jc w:val="both"/>
        <w:rPr>
          <w:rFonts w:asciiTheme="minorHAnsi" w:hAnsiTheme="minorHAnsi" w:cstheme="minorHAnsi"/>
          <w:b w:val="0"/>
          <w:sz w:val="22"/>
          <w:szCs w:val="22"/>
        </w:rPr>
      </w:pPr>
      <w:r w:rsidRPr="00BE4646">
        <w:rPr>
          <w:rFonts w:asciiTheme="minorHAnsi" w:hAnsiTheme="minorHAnsi" w:cstheme="minorHAnsi"/>
          <w:b w:val="0"/>
          <w:sz w:val="22"/>
          <w:szCs w:val="22"/>
          <w:lang w:val="en-US"/>
        </w:rPr>
        <w:t xml:space="preserve">Mateu, A. (2017), </w:t>
      </w:r>
      <w:r w:rsidR="000271EC" w:rsidRPr="00BE4646">
        <w:rPr>
          <w:rFonts w:asciiTheme="minorHAnsi" w:hAnsiTheme="minorHAnsi" w:cstheme="minorHAnsi"/>
          <w:b w:val="0"/>
          <w:sz w:val="22"/>
          <w:szCs w:val="22"/>
          <w:lang w:val="en-US"/>
        </w:rPr>
        <w:t>‘</w:t>
      </w:r>
      <w:r w:rsidRPr="00BE4646">
        <w:rPr>
          <w:rFonts w:asciiTheme="minorHAnsi" w:hAnsiTheme="minorHAnsi" w:cstheme="minorHAnsi"/>
          <w:b w:val="0"/>
          <w:sz w:val="22"/>
          <w:szCs w:val="22"/>
        </w:rPr>
        <w:t>Why should women work in logistics</w:t>
      </w:r>
      <w:r w:rsidRPr="00BE4646">
        <w:rPr>
          <w:rFonts w:asciiTheme="minorHAnsi" w:hAnsiTheme="minorHAnsi" w:cstheme="minorHAnsi"/>
          <w:b w:val="0"/>
          <w:i/>
          <w:sz w:val="22"/>
          <w:szCs w:val="22"/>
        </w:rPr>
        <w:t>?</w:t>
      </w:r>
      <w:r w:rsidR="000271EC" w:rsidRPr="00BE4646">
        <w:rPr>
          <w:rFonts w:asciiTheme="minorHAnsi" w:hAnsiTheme="minorHAnsi" w:cstheme="minorHAnsi"/>
          <w:b w:val="0"/>
          <w:i/>
          <w:sz w:val="22"/>
          <w:szCs w:val="22"/>
        </w:rPr>
        <w:t>’</w:t>
      </w:r>
      <w:r w:rsidRPr="00BE4646">
        <w:rPr>
          <w:rFonts w:asciiTheme="minorHAnsi" w:hAnsiTheme="minorHAnsi" w:cstheme="minorHAnsi"/>
          <w:b w:val="0"/>
          <w:i/>
          <w:sz w:val="22"/>
          <w:szCs w:val="22"/>
        </w:rPr>
        <w:t>, Logistics Management</w:t>
      </w:r>
      <w:r w:rsidRPr="00BE4646">
        <w:rPr>
          <w:rFonts w:asciiTheme="minorHAnsi" w:hAnsiTheme="minorHAnsi" w:cstheme="minorHAnsi"/>
          <w:b w:val="0"/>
          <w:sz w:val="22"/>
          <w:szCs w:val="22"/>
        </w:rPr>
        <w:t>, September 25, https://www.logisticsmgmt.com/article/why_should_women_work_in_logistics</w:t>
      </w:r>
    </w:p>
    <w:p w:rsidR="00764A1E" w:rsidRPr="00BE4646" w:rsidRDefault="00764A1E" w:rsidP="00BE4646">
      <w:pPr>
        <w:pStyle w:val="ListParagraph"/>
        <w:numPr>
          <w:ilvl w:val="0"/>
          <w:numId w:val="11"/>
        </w:numPr>
        <w:tabs>
          <w:tab w:val="left" w:pos="567"/>
        </w:tabs>
        <w:spacing w:after="0" w:line="240" w:lineRule="auto"/>
        <w:ind w:left="567" w:hanging="283"/>
        <w:jc w:val="both"/>
        <w:rPr>
          <w:rFonts w:cstheme="minorHAnsi"/>
          <w:lang w:val="en-US"/>
        </w:rPr>
      </w:pPr>
      <w:r w:rsidRPr="00BE4646">
        <w:rPr>
          <w:rFonts w:cstheme="minorHAnsi"/>
          <w:lang w:val="pl-PL"/>
        </w:rPr>
        <w:t xml:space="preserve">Nelton, S. (1995), </w:t>
      </w:r>
      <w:r w:rsidR="000271EC" w:rsidRPr="00BE4646">
        <w:rPr>
          <w:rFonts w:cstheme="minorHAnsi"/>
          <w:lang w:val="pl-PL"/>
        </w:rPr>
        <w:t>‘</w:t>
      </w:r>
      <w:r w:rsidRPr="00BE4646">
        <w:rPr>
          <w:rFonts w:cstheme="minorHAnsi"/>
          <w:lang w:val="pl-PL"/>
        </w:rPr>
        <w:t>Nurturing diversity</w:t>
      </w:r>
      <w:r w:rsidR="000271EC" w:rsidRPr="00BE4646">
        <w:rPr>
          <w:rFonts w:cstheme="minorHAnsi"/>
          <w:lang w:val="pl-PL"/>
        </w:rPr>
        <w:t>’</w:t>
      </w:r>
      <w:r w:rsidRPr="00BE4646">
        <w:rPr>
          <w:rFonts w:cstheme="minorHAnsi"/>
          <w:lang w:val="pl-PL"/>
        </w:rPr>
        <w:t xml:space="preserve">', </w:t>
      </w:r>
      <w:r w:rsidRPr="00BE4646">
        <w:rPr>
          <w:rFonts w:cstheme="minorHAnsi"/>
          <w:i/>
          <w:lang w:val="pl-PL"/>
        </w:rPr>
        <w:t>Nation's Business</w:t>
      </w:r>
      <w:r w:rsidRPr="00BE4646">
        <w:rPr>
          <w:rFonts w:cstheme="minorHAnsi"/>
          <w:lang w:val="pl-PL"/>
        </w:rPr>
        <w:t>, Vol. 83 No. 6, pp. 25-7.</w:t>
      </w:r>
    </w:p>
    <w:p w:rsidR="00081D52" w:rsidRPr="00BE4646" w:rsidRDefault="00081D52"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lang w:val="en-US"/>
        </w:rPr>
      </w:pPr>
      <w:r w:rsidRPr="00BE4646">
        <w:rPr>
          <w:rFonts w:cstheme="minorHAnsi"/>
        </w:rPr>
        <w:t xml:space="preserve">Ng, I. and Chow, I.H. (2009), ‘Cross-gender networking in the workplace: causes and consequences’, </w:t>
      </w:r>
      <w:r w:rsidRPr="00BE4646">
        <w:rPr>
          <w:rFonts w:cstheme="minorHAnsi"/>
          <w:i/>
        </w:rPr>
        <w:t>Gender in Management</w:t>
      </w:r>
      <w:r w:rsidRPr="00BE4646">
        <w:rPr>
          <w:rFonts w:cstheme="minorHAnsi"/>
        </w:rPr>
        <w:t>, Vol. 24 No. 8, pp. 562-76.</w:t>
      </w:r>
    </w:p>
    <w:p w:rsidR="00AA0F4B" w:rsidRPr="00BE4646" w:rsidRDefault="00AA0F4B" w:rsidP="00BE4646">
      <w:pPr>
        <w:pStyle w:val="Heading1"/>
        <w:numPr>
          <w:ilvl w:val="0"/>
          <w:numId w:val="11"/>
        </w:numPr>
        <w:tabs>
          <w:tab w:val="left" w:pos="567"/>
        </w:tabs>
        <w:spacing w:after="0" w:afterAutospacing="0"/>
        <w:ind w:left="567" w:hanging="283"/>
        <w:jc w:val="both"/>
        <w:rPr>
          <w:rFonts w:asciiTheme="minorHAnsi" w:hAnsiTheme="minorHAnsi" w:cstheme="minorHAnsi"/>
          <w:b w:val="0"/>
          <w:sz w:val="22"/>
          <w:szCs w:val="22"/>
        </w:rPr>
      </w:pPr>
      <w:r w:rsidRPr="00BE4646">
        <w:rPr>
          <w:rFonts w:asciiTheme="minorHAnsi" w:hAnsiTheme="minorHAnsi" w:cstheme="minorHAnsi"/>
          <w:b w:val="0"/>
          <w:sz w:val="22"/>
          <w:szCs w:val="22"/>
        </w:rPr>
        <w:t xml:space="preserve">Ortiz-Ospina E., and Sandra Tzvetkova (2017), </w:t>
      </w:r>
      <w:r w:rsidR="000271EC" w:rsidRPr="00BE4646">
        <w:rPr>
          <w:rFonts w:asciiTheme="minorHAnsi" w:hAnsiTheme="minorHAnsi" w:cstheme="minorHAnsi"/>
          <w:b w:val="0"/>
          <w:sz w:val="22"/>
          <w:szCs w:val="22"/>
        </w:rPr>
        <w:t>‘</w:t>
      </w:r>
      <w:r w:rsidRPr="00BE4646">
        <w:rPr>
          <w:rFonts w:asciiTheme="minorHAnsi" w:hAnsiTheme="minorHAnsi" w:cstheme="minorHAnsi"/>
          <w:b w:val="0"/>
          <w:sz w:val="22"/>
          <w:szCs w:val="22"/>
        </w:rPr>
        <w:t>Working women: Key facts and trends in female labor force participation</w:t>
      </w:r>
      <w:r w:rsidR="000271EC" w:rsidRPr="00BE4646">
        <w:rPr>
          <w:rFonts w:asciiTheme="minorHAnsi" w:hAnsiTheme="minorHAnsi" w:cstheme="minorHAnsi"/>
          <w:b w:val="0"/>
          <w:sz w:val="22"/>
          <w:szCs w:val="22"/>
        </w:rPr>
        <w:t>’</w:t>
      </w:r>
      <w:r w:rsidRPr="00BE4646">
        <w:rPr>
          <w:rFonts w:asciiTheme="minorHAnsi" w:hAnsiTheme="minorHAnsi" w:cstheme="minorHAnsi"/>
          <w:b w:val="0"/>
          <w:i/>
          <w:sz w:val="22"/>
          <w:szCs w:val="22"/>
        </w:rPr>
        <w:t>,</w:t>
      </w:r>
      <w:r w:rsidRPr="00BE4646">
        <w:rPr>
          <w:rFonts w:asciiTheme="minorHAnsi" w:hAnsiTheme="minorHAnsi" w:cstheme="minorHAnsi"/>
          <w:b w:val="0"/>
          <w:sz w:val="22"/>
          <w:szCs w:val="22"/>
        </w:rPr>
        <w:t xml:space="preserve"> </w:t>
      </w:r>
      <w:r w:rsidRPr="00BE4646">
        <w:rPr>
          <w:rFonts w:asciiTheme="minorHAnsi" w:hAnsiTheme="minorHAnsi" w:cstheme="minorHAnsi"/>
          <w:b w:val="0"/>
          <w:i/>
          <w:sz w:val="22"/>
          <w:szCs w:val="22"/>
        </w:rPr>
        <w:t>Our World In Data</w:t>
      </w:r>
      <w:r w:rsidRPr="00BE4646">
        <w:rPr>
          <w:rFonts w:asciiTheme="minorHAnsi" w:hAnsiTheme="minorHAnsi" w:cstheme="minorHAnsi"/>
          <w:b w:val="0"/>
          <w:sz w:val="22"/>
          <w:szCs w:val="22"/>
        </w:rPr>
        <w:t>, October 2016, https://ourworldindata.org/female-labor-force-participation-key-facts</w:t>
      </w:r>
    </w:p>
    <w:p w:rsidR="00A01EE8" w:rsidRPr="00BE4646" w:rsidRDefault="00A01EE8"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lang w:val="en-US"/>
        </w:rPr>
      </w:pPr>
      <w:r w:rsidRPr="00BE4646">
        <w:rPr>
          <w:rFonts w:cstheme="minorHAnsi"/>
          <w:lang w:val="en-US"/>
        </w:rPr>
        <w:t>Ozment J, Keller S.B (2009)</w:t>
      </w:r>
      <w:r w:rsidR="001E7310" w:rsidRPr="00BE4646">
        <w:rPr>
          <w:rFonts w:cstheme="minorHAnsi"/>
          <w:lang w:val="en-US"/>
        </w:rPr>
        <w:t>,</w:t>
      </w:r>
      <w:r w:rsidR="000271EC" w:rsidRPr="00BE4646">
        <w:rPr>
          <w:rFonts w:cstheme="minorHAnsi"/>
          <w:lang w:val="en-US"/>
        </w:rPr>
        <w:t xml:space="preserve"> ‘</w:t>
      </w:r>
      <w:r w:rsidRPr="00BE4646">
        <w:rPr>
          <w:rFonts w:cstheme="minorHAnsi"/>
          <w:lang w:val="en-US"/>
        </w:rPr>
        <w:t>Research on personnel issues published in leading logistics journa</w:t>
      </w:r>
      <w:r w:rsidR="001E7310" w:rsidRPr="00BE4646">
        <w:rPr>
          <w:rFonts w:cstheme="minorHAnsi"/>
          <w:lang w:val="en-US"/>
        </w:rPr>
        <w:t>ls. What we know and don’t know</w:t>
      </w:r>
      <w:r w:rsidR="000271EC" w:rsidRPr="00BE4646">
        <w:rPr>
          <w:rFonts w:cstheme="minorHAnsi"/>
          <w:lang w:val="en-US"/>
        </w:rPr>
        <w:t>’</w:t>
      </w:r>
      <w:r w:rsidRPr="00BE4646">
        <w:rPr>
          <w:rFonts w:cstheme="minorHAnsi"/>
          <w:lang w:val="en-US"/>
        </w:rPr>
        <w:t xml:space="preserve">, </w:t>
      </w:r>
      <w:r w:rsidRPr="00BE4646">
        <w:rPr>
          <w:rFonts w:cstheme="minorHAnsi"/>
          <w:i/>
          <w:lang w:val="en-US"/>
        </w:rPr>
        <w:t>The International Journal of Logistics Management</w:t>
      </w:r>
      <w:r w:rsidRPr="00BE4646">
        <w:rPr>
          <w:rFonts w:cstheme="minorHAnsi"/>
          <w:lang w:val="en-US"/>
        </w:rPr>
        <w:t>, Vol. 20 No. 3, pp. 378-407</w:t>
      </w:r>
      <w:r w:rsidR="001E7310" w:rsidRPr="00BE4646">
        <w:rPr>
          <w:rFonts w:cstheme="minorHAnsi"/>
          <w:lang w:val="en-US"/>
        </w:rPr>
        <w:t>.</w:t>
      </w:r>
    </w:p>
    <w:bookmarkStart w:id="0" w:name="baut0005"/>
    <w:p w:rsidR="00250060" w:rsidRPr="00BE4646" w:rsidRDefault="002352E1" w:rsidP="00BE4646">
      <w:pPr>
        <w:pStyle w:val="ListParagraph"/>
        <w:numPr>
          <w:ilvl w:val="0"/>
          <w:numId w:val="11"/>
        </w:numPr>
        <w:tabs>
          <w:tab w:val="left" w:pos="567"/>
        </w:tabs>
        <w:spacing w:after="0" w:line="240" w:lineRule="auto"/>
        <w:ind w:left="567" w:hanging="283"/>
        <w:jc w:val="both"/>
        <w:rPr>
          <w:rFonts w:cstheme="minorHAnsi"/>
        </w:rPr>
      </w:pPr>
      <w:r w:rsidRPr="00BE4646">
        <w:rPr>
          <w:rFonts w:cstheme="minorHAnsi"/>
        </w:rPr>
        <w:fldChar w:fldCharType="begin"/>
      </w:r>
      <w:r w:rsidR="00250060" w:rsidRPr="00BE4646">
        <w:rPr>
          <w:rFonts w:cstheme="minorHAnsi"/>
        </w:rPr>
        <w:instrText xml:space="preserve"> HYPERLINK "https://www.sciencedirect.com/science/article/pii/S2092521216300049" \l "!" </w:instrText>
      </w:r>
      <w:r w:rsidRPr="00BE4646">
        <w:rPr>
          <w:rFonts w:cstheme="minorHAnsi"/>
        </w:rPr>
        <w:fldChar w:fldCharType="separate"/>
      </w:r>
      <w:r w:rsidR="00250060" w:rsidRPr="00BE4646">
        <w:rPr>
          <w:rStyle w:val="text"/>
          <w:rFonts w:cstheme="minorHAnsi"/>
        </w:rPr>
        <w:t xml:space="preserve">Pateman H., </w:t>
      </w:r>
      <w:r w:rsidRPr="00BE4646">
        <w:rPr>
          <w:rFonts w:cstheme="minorHAnsi"/>
        </w:rPr>
        <w:fldChar w:fldCharType="end"/>
      </w:r>
      <w:bookmarkStart w:id="1" w:name="baut0010"/>
      <w:bookmarkEnd w:id="0"/>
      <w:r w:rsidRPr="00BE4646">
        <w:rPr>
          <w:rFonts w:cstheme="minorHAnsi"/>
        </w:rPr>
        <w:fldChar w:fldCharType="begin"/>
      </w:r>
      <w:r w:rsidR="00250060" w:rsidRPr="00BE4646">
        <w:rPr>
          <w:rFonts w:cstheme="minorHAnsi"/>
        </w:rPr>
        <w:instrText xml:space="preserve"> HYPERLINK "https://www.sciencedirect.com/science/article/pii/S2092521216300049" \l "!" </w:instrText>
      </w:r>
      <w:r w:rsidRPr="00BE4646">
        <w:rPr>
          <w:rFonts w:cstheme="minorHAnsi"/>
        </w:rPr>
        <w:fldChar w:fldCharType="separate"/>
      </w:r>
      <w:r w:rsidR="00250060" w:rsidRPr="00BE4646">
        <w:rPr>
          <w:rStyle w:val="text"/>
          <w:rFonts w:cstheme="minorHAnsi"/>
        </w:rPr>
        <w:t xml:space="preserve">Cahoon S., </w:t>
      </w:r>
      <w:r w:rsidRPr="00BE4646">
        <w:rPr>
          <w:rFonts w:cstheme="minorHAnsi"/>
        </w:rPr>
        <w:fldChar w:fldCharType="end"/>
      </w:r>
      <w:bookmarkStart w:id="2" w:name="baut0015"/>
      <w:bookmarkEnd w:id="1"/>
      <w:r w:rsidRPr="00BE4646">
        <w:rPr>
          <w:rFonts w:cstheme="minorHAnsi"/>
        </w:rPr>
        <w:fldChar w:fldCharType="begin"/>
      </w:r>
      <w:r w:rsidR="00250060" w:rsidRPr="00BE4646">
        <w:rPr>
          <w:rFonts w:cstheme="minorHAnsi"/>
        </w:rPr>
        <w:instrText xml:space="preserve"> HYPERLINK "https://www.sciencedirect.com/science/article/pii/S2092521216300049" \l "!" </w:instrText>
      </w:r>
      <w:r w:rsidRPr="00BE4646">
        <w:rPr>
          <w:rFonts w:cstheme="minorHAnsi"/>
        </w:rPr>
        <w:fldChar w:fldCharType="separate"/>
      </w:r>
      <w:r w:rsidR="00250060" w:rsidRPr="00BE4646">
        <w:rPr>
          <w:rStyle w:val="text"/>
          <w:rFonts w:cstheme="minorHAnsi"/>
        </w:rPr>
        <w:t xml:space="preserve"> Chen</w:t>
      </w:r>
      <w:r w:rsidRPr="00BE4646">
        <w:rPr>
          <w:rFonts w:cstheme="minorHAnsi"/>
        </w:rPr>
        <w:fldChar w:fldCharType="end"/>
      </w:r>
      <w:bookmarkEnd w:id="2"/>
      <w:r w:rsidR="00250060" w:rsidRPr="00BE4646">
        <w:rPr>
          <w:rFonts w:cstheme="minorHAnsi"/>
        </w:rPr>
        <w:t xml:space="preserve"> S.L. (2016), </w:t>
      </w:r>
      <w:r w:rsidR="000271EC" w:rsidRPr="00BE4646">
        <w:rPr>
          <w:rFonts w:cstheme="minorHAnsi"/>
        </w:rPr>
        <w:t>‘</w:t>
      </w:r>
      <w:r w:rsidR="00250060" w:rsidRPr="00BE4646">
        <w:rPr>
          <w:rFonts w:cstheme="minorHAnsi"/>
        </w:rPr>
        <w:t>The Role and Value of Collaboration in the Logistics Industry: An Empirical Study in Australia</w:t>
      </w:r>
      <w:bookmarkStart w:id="3" w:name="baep-article-footnote-id1"/>
      <w:bookmarkEnd w:id="3"/>
      <w:r w:rsidR="000271EC" w:rsidRPr="00BE4646">
        <w:rPr>
          <w:rFonts w:cstheme="minorHAnsi"/>
        </w:rPr>
        <w:t>’</w:t>
      </w:r>
      <w:r w:rsidR="00250060" w:rsidRPr="00BE4646">
        <w:rPr>
          <w:rFonts w:cstheme="minorHAnsi"/>
        </w:rPr>
        <w:t xml:space="preserve">, </w:t>
      </w:r>
      <w:hyperlink r:id="rId17" w:tooltip="Go to The Asian Journal of Shipping and Logistics on ScienceDirect" w:history="1">
        <w:r w:rsidR="00250060" w:rsidRPr="00BE4646">
          <w:rPr>
            <w:rStyle w:val="Hyperlink"/>
            <w:rFonts w:cstheme="minorHAnsi"/>
            <w:i/>
            <w:color w:val="auto"/>
            <w:u w:val="none"/>
          </w:rPr>
          <w:t>The Asian Journal of Shipping and Logistics</w:t>
        </w:r>
      </w:hyperlink>
      <w:r w:rsidR="00250060" w:rsidRPr="00BE4646">
        <w:rPr>
          <w:rFonts w:cstheme="minorHAnsi"/>
        </w:rPr>
        <w:t xml:space="preserve">, </w:t>
      </w:r>
      <w:hyperlink r:id="rId18" w:tooltip="Go to table of contents for this volume/issue" w:history="1">
        <w:r w:rsidR="00250060" w:rsidRPr="00BE4646">
          <w:rPr>
            <w:rStyle w:val="Hyperlink"/>
            <w:rFonts w:cstheme="minorHAnsi"/>
            <w:color w:val="auto"/>
            <w:u w:val="none"/>
          </w:rPr>
          <w:t>Vol.32, Issue 1</w:t>
        </w:r>
      </w:hyperlink>
      <w:r w:rsidR="00250060" w:rsidRPr="00BE4646">
        <w:rPr>
          <w:rFonts w:cstheme="minorHAnsi"/>
        </w:rPr>
        <w:t>, pp. 33-40</w:t>
      </w:r>
    </w:p>
    <w:p w:rsidR="00081D52" w:rsidRPr="00BE4646" w:rsidRDefault="00081D52"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rPr>
      </w:pPr>
      <w:r w:rsidRPr="00BE4646">
        <w:rPr>
          <w:rFonts w:cstheme="minorHAnsi"/>
        </w:rPr>
        <w:t xml:space="preserve">Reskin, B.F., McBrier, D.B. and Kmec, J.A. (1999), ‘The determinants and consequences of workplace sex and race composition’, </w:t>
      </w:r>
      <w:r w:rsidRPr="00BE4646">
        <w:rPr>
          <w:rFonts w:cstheme="minorHAnsi"/>
          <w:i/>
        </w:rPr>
        <w:t>Annual Review of Sociology</w:t>
      </w:r>
      <w:r w:rsidRPr="00BE4646">
        <w:rPr>
          <w:rFonts w:cstheme="minorHAnsi"/>
        </w:rPr>
        <w:t>, Vol. 25, pp. 335-61.</w:t>
      </w:r>
    </w:p>
    <w:p w:rsidR="007F26D5" w:rsidRPr="00BE4646" w:rsidRDefault="007F26D5"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lang w:val="pl-PL"/>
        </w:rPr>
      </w:pPr>
      <w:r w:rsidRPr="00BE4646">
        <w:rPr>
          <w:rFonts w:cstheme="minorHAnsi"/>
          <w:lang w:val="pl-PL"/>
        </w:rPr>
        <w:t xml:space="preserve">Simpson, R., Holley,D., (2001) ‘Can restructuring fracture the glass ceiling? The case of women transport and logistics managers’, </w:t>
      </w:r>
      <w:r w:rsidRPr="00BE4646">
        <w:rPr>
          <w:rFonts w:cstheme="minorHAnsi"/>
          <w:i/>
          <w:lang w:val="pl-PL"/>
        </w:rPr>
        <w:t>Women in Management Rev</w:t>
      </w:r>
      <w:r w:rsidRPr="00BE4646">
        <w:rPr>
          <w:rFonts w:cstheme="minorHAnsi"/>
          <w:lang w:val="pl-PL"/>
        </w:rPr>
        <w:t>ie</w:t>
      </w:r>
      <w:r w:rsidR="004A7282" w:rsidRPr="00BE4646">
        <w:rPr>
          <w:rFonts w:cstheme="minorHAnsi"/>
          <w:lang w:val="pl-PL"/>
        </w:rPr>
        <w:t>w, Vol. 16 Issue: 4, pp.174-182</w:t>
      </w:r>
    </w:p>
    <w:p w:rsidR="00977D00" w:rsidRPr="00BE4646" w:rsidRDefault="00977D00" w:rsidP="00BE4646">
      <w:pPr>
        <w:pStyle w:val="FootnoteText"/>
        <w:numPr>
          <w:ilvl w:val="0"/>
          <w:numId w:val="11"/>
        </w:numPr>
        <w:tabs>
          <w:tab w:val="left" w:pos="567"/>
        </w:tabs>
        <w:ind w:left="567" w:hanging="283"/>
        <w:jc w:val="both"/>
        <w:rPr>
          <w:rFonts w:asciiTheme="minorHAnsi" w:hAnsiTheme="minorHAnsi" w:cstheme="minorHAnsi"/>
          <w:sz w:val="22"/>
          <w:szCs w:val="22"/>
          <w:lang w:val="en-GB"/>
        </w:rPr>
      </w:pPr>
      <w:r w:rsidRPr="00BE4646">
        <w:rPr>
          <w:rFonts w:asciiTheme="minorHAnsi" w:hAnsiTheme="minorHAnsi" w:cstheme="minorHAnsi"/>
          <w:i/>
          <w:sz w:val="22"/>
          <w:szCs w:val="22"/>
          <w:lang w:val="en-GB"/>
        </w:rPr>
        <w:t>Success Factor “People” in Distribution Centres</w:t>
      </w:r>
      <w:r w:rsidRPr="00BE4646">
        <w:rPr>
          <w:rFonts w:asciiTheme="minorHAnsi" w:hAnsiTheme="minorHAnsi" w:cstheme="minorHAnsi"/>
          <w:sz w:val="22"/>
          <w:szCs w:val="22"/>
          <w:lang w:val="en-GB"/>
        </w:rPr>
        <w:t xml:space="preserve"> (2004), Results of the ELA/KSA Study, E</w:t>
      </w:r>
      <w:r w:rsidR="001E7310" w:rsidRPr="00BE4646">
        <w:rPr>
          <w:rFonts w:asciiTheme="minorHAnsi" w:hAnsiTheme="minorHAnsi" w:cstheme="minorHAnsi"/>
          <w:sz w:val="22"/>
          <w:szCs w:val="22"/>
          <w:lang w:val="en-GB"/>
        </w:rPr>
        <w:t xml:space="preserve">uropean Logistics Association, </w:t>
      </w:r>
      <w:r w:rsidRPr="00BE4646">
        <w:rPr>
          <w:rFonts w:asciiTheme="minorHAnsi" w:hAnsiTheme="minorHAnsi" w:cstheme="minorHAnsi"/>
          <w:sz w:val="22"/>
          <w:szCs w:val="22"/>
          <w:lang w:val="en-GB"/>
        </w:rPr>
        <w:t>Kurt Salmon Associates, Brussels</w:t>
      </w:r>
      <w:r w:rsidR="001E7310" w:rsidRPr="00BE4646">
        <w:rPr>
          <w:rFonts w:asciiTheme="minorHAnsi" w:hAnsiTheme="minorHAnsi" w:cstheme="minorHAnsi"/>
          <w:sz w:val="22"/>
          <w:szCs w:val="22"/>
          <w:lang w:val="en-GB"/>
        </w:rPr>
        <w:t>.</w:t>
      </w:r>
    </w:p>
    <w:p w:rsidR="00900DB7" w:rsidRPr="00BE4646" w:rsidRDefault="00900DB7" w:rsidP="00BE4646">
      <w:pPr>
        <w:pStyle w:val="FootnoteText"/>
        <w:numPr>
          <w:ilvl w:val="0"/>
          <w:numId w:val="11"/>
        </w:numPr>
        <w:tabs>
          <w:tab w:val="left" w:pos="567"/>
        </w:tabs>
        <w:ind w:left="567" w:hanging="283"/>
        <w:jc w:val="both"/>
        <w:rPr>
          <w:rFonts w:asciiTheme="minorHAnsi" w:hAnsiTheme="minorHAnsi" w:cstheme="minorHAnsi"/>
          <w:sz w:val="22"/>
          <w:szCs w:val="22"/>
          <w:lang w:val="en-GB"/>
        </w:rPr>
      </w:pPr>
      <w:r w:rsidRPr="00BE4646">
        <w:rPr>
          <w:rFonts w:asciiTheme="minorHAnsi" w:hAnsiTheme="minorHAnsi" w:cstheme="minorHAnsi"/>
          <w:i/>
          <w:sz w:val="22"/>
          <w:szCs w:val="22"/>
          <w:lang w:val="en-GB"/>
        </w:rPr>
        <w:t xml:space="preserve">Supply Chain Compensation and Career Survey Report 2018, </w:t>
      </w:r>
      <w:r w:rsidRPr="00BE4646">
        <w:rPr>
          <w:rFonts w:asciiTheme="minorHAnsi" w:hAnsiTheme="minorHAnsi" w:cstheme="minorHAnsi"/>
          <w:sz w:val="22"/>
          <w:szCs w:val="22"/>
          <w:lang w:val="en-GB"/>
        </w:rPr>
        <w:t xml:space="preserve">Developed by APICS, </w:t>
      </w:r>
      <w:hyperlink r:id="rId19" w:history="1">
        <w:r w:rsidR="007C3395" w:rsidRPr="00BE4646">
          <w:rPr>
            <w:rStyle w:val="Hyperlink"/>
            <w:rFonts w:asciiTheme="minorHAnsi" w:hAnsiTheme="minorHAnsi" w:cstheme="minorHAnsi"/>
            <w:color w:val="auto"/>
            <w:sz w:val="22"/>
            <w:szCs w:val="22"/>
            <w:lang w:val="en-GB"/>
          </w:rPr>
          <w:t>research@apics.org</w:t>
        </w:r>
      </w:hyperlink>
    </w:p>
    <w:p w:rsidR="007C3395" w:rsidRPr="00BE4646" w:rsidRDefault="007C3395" w:rsidP="00BE4646">
      <w:pPr>
        <w:pStyle w:val="ListParagraph"/>
        <w:numPr>
          <w:ilvl w:val="0"/>
          <w:numId w:val="11"/>
        </w:numPr>
        <w:tabs>
          <w:tab w:val="left" w:pos="567"/>
        </w:tabs>
        <w:spacing w:before="100" w:beforeAutospacing="1" w:after="100" w:afterAutospacing="1" w:line="240" w:lineRule="auto"/>
        <w:ind w:left="567" w:hanging="283"/>
        <w:jc w:val="both"/>
        <w:outlineLvl w:val="0"/>
        <w:rPr>
          <w:rFonts w:eastAsia="Times New Roman" w:cstheme="minorHAnsi"/>
          <w:bCs/>
          <w:kern w:val="36"/>
          <w:lang w:val="pl-PL" w:eastAsia="pl-PL"/>
        </w:rPr>
      </w:pPr>
      <w:r w:rsidRPr="00BE4646">
        <w:rPr>
          <w:rFonts w:eastAsia="Times New Roman" w:cstheme="minorHAnsi"/>
          <w:bCs/>
          <w:i/>
          <w:kern w:val="36"/>
          <w:lang w:val="pl-PL" w:eastAsia="pl-PL"/>
        </w:rPr>
        <w:lastRenderedPageBreak/>
        <w:t>Survey Analysis: Women in Supply Chain Survey</w:t>
      </w:r>
      <w:r w:rsidRPr="00BE4646">
        <w:rPr>
          <w:rFonts w:eastAsia="Times New Roman" w:cstheme="minorHAnsi"/>
          <w:bCs/>
          <w:kern w:val="36"/>
          <w:lang w:val="pl-PL" w:eastAsia="pl-PL"/>
        </w:rPr>
        <w:t>, 2016, Gartner, Inc., https://www.gartner.com/doc/3302218/survey-analysis-women-supply-chain</w:t>
      </w:r>
    </w:p>
    <w:p w:rsidR="006D660E" w:rsidRPr="00BE4646" w:rsidRDefault="006D660E"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lang w:val="pl-PL"/>
        </w:rPr>
      </w:pPr>
      <w:r w:rsidRPr="00BE4646">
        <w:rPr>
          <w:rFonts w:cstheme="minorHAnsi"/>
          <w:lang w:val="pl-PL"/>
        </w:rPr>
        <w:t>‘The Unseen Gender In Transport and Logistics’, (2010), The Women In Supply Chain (WISC), https://twfhk.org/sites/default/files/u21/TheUnseenGenderInLogisticsAndTransport.pdf</w:t>
      </w:r>
    </w:p>
    <w:p w:rsidR="00D01D2B" w:rsidRPr="00BE4646" w:rsidRDefault="00D01D2B" w:rsidP="00BE4646">
      <w:pPr>
        <w:pStyle w:val="ListParagraph"/>
        <w:numPr>
          <w:ilvl w:val="0"/>
          <w:numId w:val="11"/>
        </w:numPr>
        <w:tabs>
          <w:tab w:val="left" w:pos="567"/>
        </w:tabs>
        <w:autoSpaceDE w:val="0"/>
        <w:autoSpaceDN w:val="0"/>
        <w:adjustRightInd w:val="0"/>
        <w:spacing w:after="0" w:line="240" w:lineRule="auto"/>
        <w:ind w:left="567" w:hanging="283"/>
        <w:jc w:val="both"/>
        <w:rPr>
          <w:rFonts w:cstheme="minorHAnsi"/>
          <w:lang w:val="pl-PL"/>
        </w:rPr>
      </w:pPr>
      <w:r w:rsidRPr="00BE4646">
        <w:rPr>
          <w:rFonts w:cstheme="minorHAnsi"/>
          <w:lang w:val="pl-PL"/>
        </w:rPr>
        <w:t xml:space="preserve">Volpe, E.H., Murphy, W.M., (2011) ‘Married professional women's career exit: integrating identity and social networks, </w:t>
      </w:r>
      <w:r w:rsidRPr="00BE4646">
        <w:rPr>
          <w:rFonts w:cstheme="minorHAnsi"/>
          <w:i/>
          <w:lang w:val="pl-PL"/>
        </w:rPr>
        <w:t>Gender in Management: An International Journal</w:t>
      </w:r>
      <w:r w:rsidRPr="00BE4646">
        <w:rPr>
          <w:rFonts w:cstheme="minorHAnsi"/>
          <w:lang w:val="pl-PL"/>
        </w:rPr>
        <w:t>, Vol. 26 Issue: 1, pp.57-83</w:t>
      </w:r>
    </w:p>
    <w:p w:rsidR="00165CB1" w:rsidRPr="00BE4646" w:rsidRDefault="00D01D2B" w:rsidP="00BE4646">
      <w:pPr>
        <w:pStyle w:val="FootnoteText"/>
        <w:numPr>
          <w:ilvl w:val="0"/>
          <w:numId w:val="11"/>
        </w:numPr>
        <w:tabs>
          <w:tab w:val="left" w:pos="567"/>
        </w:tabs>
        <w:ind w:left="567" w:hanging="283"/>
        <w:jc w:val="both"/>
        <w:rPr>
          <w:rFonts w:asciiTheme="minorHAnsi" w:hAnsiTheme="minorHAnsi" w:cstheme="minorHAnsi"/>
          <w:sz w:val="22"/>
          <w:szCs w:val="22"/>
          <w:lang w:val="en-US"/>
        </w:rPr>
      </w:pPr>
      <w:r w:rsidRPr="00BE4646">
        <w:rPr>
          <w:rFonts w:asciiTheme="minorHAnsi" w:hAnsiTheme="minorHAnsi" w:cstheme="minorHAnsi"/>
          <w:sz w:val="22"/>
          <w:szCs w:val="22"/>
        </w:rPr>
        <w:t>pp.57-83,</w:t>
      </w:r>
      <w:r w:rsidR="00C97C0A" w:rsidRPr="00BE4646">
        <w:rPr>
          <w:rFonts w:asciiTheme="minorHAnsi" w:hAnsiTheme="minorHAnsi" w:cstheme="minorHAnsi"/>
          <w:sz w:val="22"/>
          <w:szCs w:val="22"/>
        </w:rPr>
        <w:t>Wilson</w:t>
      </w:r>
      <w:r w:rsidR="00FC6725" w:rsidRPr="00BE4646">
        <w:rPr>
          <w:rFonts w:asciiTheme="minorHAnsi" w:hAnsiTheme="minorHAnsi" w:cstheme="minorHAnsi"/>
          <w:sz w:val="22"/>
          <w:szCs w:val="22"/>
        </w:rPr>
        <w:t xml:space="preserve"> V.P. (2017)</w:t>
      </w:r>
      <w:r w:rsidR="00C97C0A" w:rsidRPr="00BE4646">
        <w:rPr>
          <w:rFonts w:asciiTheme="minorHAnsi" w:hAnsiTheme="minorHAnsi" w:cstheme="minorHAnsi"/>
          <w:sz w:val="22"/>
          <w:szCs w:val="22"/>
        </w:rPr>
        <w:t xml:space="preserve">, </w:t>
      </w:r>
      <w:r w:rsidR="000271EC" w:rsidRPr="00BE4646">
        <w:rPr>
          <w:rFonts w:asciiTheme="minorHAnsi" w:hAnsiTheme="minorHAnsi" w:cstheme="minorHAnsi"/>
          <w:sz w:val="22"/>
          <w:szCs w:val="22"/>
        </w:rPr>
        <w:t>‘</w:t>
      </w:r>
      <w:r w:rsidR="00C97C0A" w:rsidRPr="00BE4646">
        <w:rPr>
          <w:rFonts w:asciiTheme="minorHAnsi" w:hAnsiTheme="minorHAnsi" w:cstheme="minorHAnsi"/>
          <w:bCs/>
          <w:sz w:val="22"/>
          <w:szCs w:val="22"/>
          <w:lang w:val="en-US"/>
        </w:rPr>
        <w:t>Why Women-Led Businesses Outperform Their Peers</w:t>
      </w:r>
      <w:r w:rsidR="000271EC" w:rsidRPr="00BE4646">
        <w:rPr>
          <w:rFonts w:asciiTheme="minorHAnsi" w:hAnsiTheme="minorHAnsi" w:cstheme="minorHAnsi"/>
          <w:bCs/>
          <w:sz w:val="22"/>
          <w:szCs w:val="22"/>
          <w:lang w:val="en-US"/>
        </w:rPr>
        <w:t>’</w:t>
      </w:r>
      <w:r w:rsidR="00C97C0A" w:rsidRPr="00BE4646">
        <w:rPr>
          <w:rFonts w:asciiTheme="minorHAnsi" w:hAnsiTheme="minorHAnsi" w:cstheme="minorHAnsi"/>
          <w:b/>
          <w:bCs/>
          <w:sz w:val="22"/>
          <w:szCs w:val="22"/>
        </w:rPr>
        <w:t xml:space="preserve">, </w:t>
      </w:r>
      <w:r w:rsidR="00C97C0A" w:rsidRPr="00BE4646">
        <w:rPr>
          <w:rFonts w:asciiTheme="minorHAnsi" w:hAnsiTheme="minorHAnsi" w:cstheme="minorHAnsi"/>
          <w:bCs/>
          <w:i/>
          <w:sz w:val="22"/>
          <w:szCs w:val="22"/>
        </w:rPr>
        <w:t>Huffington Post</w:t>
      </w:r>
      <w:r w:rsidR="00C97C0A" w:rsidRPr="00BE4646">
        <w:rPr>
          <w:rFonts w:asciiTheme="minorHAnsi" w:hAnsiTheme="minorHAnsi" w:cstheme="minorHAnsi"/>
          <w:bCs/>
          <w:sz w:val="22"/>
          <w:szCs w:val="22"/>
        </w:rPr>
        <w:t>,</w:t>
      </w:r>
      <w:r w:rsidR="00C97C0A" w:rsidRPr="00BE4646">
        <w:rPr>
          <w:rFonts w:asciiTheme="minorHAnsi" w:hAnsiTheme="minorHAnsi" w:cstheme="minorHAnsi"/>
          <w:b/>
          <w:bCs/>
          <w:sz w:val="22"/>
          <w:szCs w:val="22"/>
        </w:rPr>
        <w:t xml:space="preserve"> </w:t>
      </w:r>
      <w:r w:rsidR="00C97C0A" w:rsidRPr="00BE4646">
        <w:rPr>
          <w:rFonts w:asciiTheme="minorHAnsi" w:hAnsiTheme="minorHAnsi" w:cstheme="minorHAnsi"/>
          <w:sz w:val="22"/>
          <w:szCs w:val="22"/>
        </w:rPr>
        <w:t>Feb 18, https://www.huffingtonpost.com/valerie-plame-wilson/why-womenled-business</w:t>
      </w:r>
      <w:r w:rsidR="00BE4646">
        <w:rPr>
          <w:rFonts w:asciiTheme="minorHAnsi" w:hAnsiTheme="minorHAnsi" w:cstheme="minorHAnsi"/>
          <w:sz w:val="22"/>
          <w:szCs w:val="22"/>
        </w:rPr>
        <w:t xml:space="preserve"> </w:t>
      </w:r>
      <w:bookmarkStart w:id="4" w:name="_GoBack"/>
      <w:bookmarkEnd w:id="4"/>
      <w:r w:rsidR="00C97C0A" w:rsidRPr="00BE4646">
        <w:rPr>
          <w:rFonts w:asciiTheme="minorHAnsi" w:hAnsiTheme="minorHAnsi" w:cstheme="minorHAnsi"/>
          <w:sz w:val="22"/>
          <w:szCs w:val="22"/>
        </w:rPr>
        <w:t>es-o_b_9263478.html?guccounter=1</w:t>
      </w:r>
      <w:r w:rsidR="00C34FD3" w:rsidRPr="00BE4646">
        <w:rPr>
          <w:rFonts w:asciiTheme="minorHAnsi" w:hAnsiTheme="minorHAnsi" w:cstheme="minorHAnsi"/>
          <w:sz w:val="22"/>
          <w:szCs w:val="22"/>
          <w:lang w:val="en-US"/>
        </w:rPr>
        <w:t xml:space="preserve"> </w:t>
      </w:r>
    </w:p>
    <w:sectPr w:rsidR="00165CB1" w:rsidRPr="00BE4646" w:rsidSect="00BE46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10" w:rsidRDefault="00103610" w:rsidP="007D21A1">
      <w:r>
        <w:separator/>
      </w:r>
    </w:p>
  </w:endnote>
  <w:endnote w:type="continuationSeparator" w:id="0">
    <w:p w:rsidR="00103610" w:rsidRDefault="00103610" w:rsidP="007D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10" w:rsidRDefault="00103610" w:rsidP="007D21A1">
      <w:r>
        <w:separator/>
      </w:r>
    </w:p>
  </w:footnote>
  <w:footnote w:type="continuationSeparator" w:id="0">
    <w:p w:rsidR="00103610" w:rsidRDefault="00103610" w:rsidP="007D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62B"/>
    <w:multiLevelType w:val="hybridMultilevel"/>
    <w:tmpl w:val="A6105D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B86E3B"/>
    <w:multiLevelType w:val="hybridMultilevel"/>
    <w:tmpl w:val="2EAC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F1B8C"/>
    <w:multiLevelType w:val="hybridMultilevel"/>
    <w:tmpl w:val="6FAA4A7A"/>
    <w:lvl w:ilvl="0" w:tplc="9B0C8A70">
      <w:start w:val="1"/>
      <w:numFmt w:val="bullet"/>
      <w:lvlText w:val="•"/>
      <w:lvlJc w:val="left"/>
      <w:pPr>
        <w:tabs>
          <w:tab w:val="num" w:pos="360"/>
        </w:tabs>
        <w:ind w:left="360" w:hanging="360"/>
      </w:pPr>
      <w:rPr>
        <w:rFonts w:ascii="Arial" w:hAnsi="Arial" w:hint="default"/>
      </w:rPr>
    </w:lvl>
    <w:lvl w:ilvl="1" w:tplc="823A89A8" w:tentative="1">
      <w:start w:val="1"/>
      <w:numFmt w:val="bullet"/>
      <w:lvlText w:val="•"/>
      <w:lvlJc w:val="left"/>
      <w:pPr>
        <w:tabs>
          <w:tab w:val="num" w:pos="1080"/>
        </w:tabs>
        <w:ind w:left="1080" w:hanging="360"/>
      </w:pPr>
      <w:rPr>
        <w:rFonts w:ascii="Arial" w:hAnsi="Arial" w:hint="default"/>
      </w:rPr>
    </w:lvl>
    <w:lvl w:ilvl="2" w:tplc="9370BB22" w:tentative="1">
      <w:start w:val="1"/>
      <w:numFmt w:val="bullet"/>
      <w:lvlText w:val="•"/>
      <w:lvlJc w:val="left"/>
      <w:pPr>
        <w:tabs>
          <w:tab w:val="num" w:pos="1800"/>
        </w:tabs>
        <w:ind w:left="1800" w:hanging="360"/>
      </w:pPr>
      <w:rPr>
        <w:rFonts w:ascii="Arial" w:hAnsi="Arial" w:hint="default"/>
      </w:rPr>
    </w:lvl>
    <w:lvl w:ilvl="3" w:tplc="BBD2F37C" w:tentative="1">
      <w:start w:val="1"/>
      <w:numFmt w:val="bullet"/>
      <w:lvlText w:val="•"/>
      <w:lvlJc w:val="left"/>
      <w:pPr>
        <w:tabs>
          <w:tab w:val="num" w:pos="2520"/>
        </w:tabs>
        <w:ind w:left="2520" w:hanging="360"/>
      </w:pPr>
      <w:rPr>
        <w:rFonts w:ascii="Arial" w:hAnsi="Arial" w:hint="default"/>
      </w:rPr>
    </w:lvl>
    <w:lvl w:ilvl="4" w:tplc="5B2CF9FC" w:tentative="1">
      <w:start w:val="1"/>
      <w:numFmt w:val="bullet"/>
      <w:lvlText w:val="•"/>
      <w:lvlJc w:val="left"/>
      <w:pPr>
        <w:tabs>
          <w:tab w:val="num" w:pos="3240"/>
        </w:tabs>
        <w:ind w:left="3240" w:hanging="360"/>
      </w:pPr>
      <w:rPr>
        <w:rFonts w:ascii="Arial" w:hAnsi="Arial" w:hint="default"/>
      </w:rPr>
    </w:lvl>
    <w:lvl w:ilvl="5" w:tplc="C1DED3E6" w:tentative="1">
      <w:start w:val="1"/>
      <w:numFmt w:val="bullet"/>
      <w:lvlText w:val="•"/>
      <w:lvlJc w:val="left"/>
      <w:pPr>
        <w:tabs>
          <w:tab w:val="num" w:pos="3960"/>
        </w:tabs>
        <w:ind w:left="3960" w:hanging="360"/>
      </w:pPr>
      <w:rPr>
        <w:rFonts w:ascii="Arial" w:hAnsi="Arial" w:hint="default"/>
      </w:rPr>
    </w:lvl>
    <w:lvl w:ilvl="6" w:tplc="A7C00B04" w:tentative="1">
      <w:start w:val="1"/>
      <w:numFmt w:val="bullet"/>
      <w:lvlText w:val="•"/>
      <w:lvlJc w:val="left"/>
      <w:pPr>
        <w:tabs>
          <w:tab w:val="num" w:pos="4680"/>
        </w:tabs>
        <w:ind w:left="4680" w:hanging="360"/>
      </w:pPr>
      <w:rPr>
        <w:rFonts w:ascii="Arial" w:hAnsi="Arial" w:hint="default"/>
      </w:rPr>
    </w:lvl>
    <w:lvl w:ilvl="7" w:tplc="E570BEA2" w:tentative="1">
      <w:start w:val="1"/>
      <w:numFmt w:val="bullet"/>
      <w:lvlText w:val="•"/>
      <w:lvlJc w:val="left"/>
      <w:pPr>
        <w:tabs>
          <w:tab w:val="num" w:pos="5400"/>
        </w:tabs>
        <w:ind w:left="5400" w:hanging="360"/>
      </w:pPr>
      <w:rPr>
        <w:rFonts w:ascii="Arial" w:hAnsi="Arial" w:hint="default"/>
      </w:rPr>
    </w:lvl>
    <w:lvl w:ilvl="8" w:tplc="E94CC21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C73686"/>
    <w:multiLevelType w:val="hybridMultilevel"/>
    <w:tmpl w:val="9E48C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A93D2C"/>
    <w:multiLevelType w:val="hybridMultilevel"/>
    <w:tmpl w:val="FCDAD2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746385"/>
    <w:multiLevelType w:val="hybridMultilevel"/>
    <w:tmpl w:val="5C4E82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A65081"/>
    <w:multiLevelType w:val="hybridMultilevel"/>
    <w:tmpl w:val="491404D4"/>
    <w:lvl w:ilvl="0" w:tplc="82BCC948">
      <w:start w:val="1"/>
      <w:numFmt w:val="bullet"/>
      <w:lvlText w:val=""/>
      <w:lvlJc w:val="left"/>
      <w:pPr>
        <w:tabs>
          <w:tab w:val="num" w:pos="720"/>
        </w:tabs>
        <w:ind w:left="720" w:hanging="360"/>
      </w:pPr>
      <w:rPr>
        <w:rFonts w:ascii="Wingdings" w:hAnsi="Wingdings" w:hint="default"/>
      </w:rPr>
    </w:lvl>
    <w:lvl w:ilvl="1" w:tplc="8238081E" w:tentative="1">
      <w:start w:val="1"/>
      <w:numFmt w:val="bullet"/>
      <w:lvlText w:val=""/>
      <w:lvlJc w:val="left"/>
      <w:pPr>
        <w:tabs>
          <w:tab w:val="num" w:pos="1440"/>
        </w:tabs>
        <w:ind w:left="1440" w:hanging="360"/>
      </w:pPr>
      <w:rPr>
        <w:rFonts w:ascii="Wingdings" w:hAnsi="Wingdings" w:hint="default"/>
      </w:rPr>
    </w:lvl>
    <w:lvl w:ilvl="2" w:tplc="C5AE4AAC" w:tentative="1">
      <w:start w:val="1"/>
      <w:numFmt w:val="bullet"/>
      <w:lvlText w:val=""/>
      <w:lvlJc w:val="left"/>
      <w:pPr>
        <w:tabs>
          <w:tab w:val="num" w:pos="2160"/>
        </w:tabs>
        <w:ind w:left="2160" w:hanging="360"/>
      </w:pPr>
      <w:rPr>
        <w:rFonts w:ascii="Wingdings" w:hAnsi="Wingdings" w:hint="default"/>
      </w:rPr>
    </w:lvl>
    <w:lvl w:ilvl="3" w:tplc="27AA2410" w:tentative="1">
      <w:start w:val="1"/>
      <w:numFmt w:val="bullet"/>
      <w:lvlText w:val=""/>
      <w:lvlJc w:val="left"/>
      <w:pPr>
        <w:tabs>
          <w:tab w:val="num" w:pos="2880"/>
        </w:tabs>
        <w:ind w:left="2880" w:hanging="360"/>
      </w:pPr>
      <w:rPr>
        <w:rFonts w:ascii="Wingdings" w:hAnsi="Wingdings" w:hint="default"/>
      </w:rPr>
    </w:lvl>
    <w:lvl w:ilvl="4" w:tplc="F37C867E" w:tentative="1">
      <w:start w:val="1"/>
      <w:numFmt w:val="bullet"/>
      <w:lvlText w:val=""/>
      <w:lvlJc w:val="left"/>
      <w:pPr>
        <w:tabs>
          <w:tab w:val="num" w:pos="3600"/>
        </w:tabs>
        <w:ind w:left="3600" w:hanging="360"/>
      </w:pPr>
      <w:rPr>
        <w:rFonts w:ascii="Wingdings" w:hAnsi="Wingdings" w:hint="default"/>
      </w:rPr>
    </w:lvl>
    <w:lvl w:ilvl="5" w:tplc="37F62386" w:tentative="1">
      <w:start w:val="1"/>
      <w:numFmt w:val="bullet"/>
      <w:lvlText w:val=""/>
      <w:lvlJc w:val="left"/>
      <w:pPr>
        <w:tabs>
          <w:tab w:val="num" w:pos="4320"/>
        </w:tabs>
        <w:ind w:left="4320" w:hanging="360"/>
      </w:pPr>
      <w:rPr>
        <w:rFonts w:ascii="Wingdings" w:hAnsi="Wingdings" w:hint="default"/>
      </w:rPr>
    </w:lvl>
    <w:lvl w:ilvl="6" w:tplc="35EAC23A" w:tentative="1">
      <w:start w:val="1"/>
      <w:numFmt w:val="bullet"/>
      <w:lvlText w:val=""/>
      <w:lvlJc w:val="left"/>
      <w:pPr>
        <w:tabs>
          <w:tab w:val="num" w:pos="5040"/>
        </w:tabs>
        <w:ind w:left="5040" w:hanging="360"/>
      </w:pPr>
      <w:rPr>
        <w:rFonts w:ascii="Wingdings" w:hAnsi="Wingdings" w:hint="default"/>
      </w:rPr>
    </w:lvl>
    <w:lvl w:ilvl="7" w:tplc="E68C3682" w:tentative="1">
      <w:start w:val="1"/>
      <w:numFmt w:val="bullet"/>
      <w:lvlText w:val=""/>
      <w:lvlJc w:val="left"/>
      <w:pPr>
        <w:tabs>
          <w:tab w:val="num" w:pos="5760"/>
        </w:tabs>
        <w:ind w:left="5760" w:hanging="360"/>
      </w:pPr>
      <w:rPr>
        <w:rFonts w:ascii="Wingdings" w:hAnsi="Wingdings" w:hint="default"/>
      </w:rPr>
    </w:lvl>
    <w:lvl w:ilvl="8" w:tplc="7444D5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BBC"/>
    <w:multiLevelType w:val="hybridMultilevel"/>
    <w:tmpl w:val="77461C84"/>
    <w:lvl w:ilvl="0" w:tplc="04150001">
      <w:start w:val="1"/>
      <w:numFmt w:val="bullet"/>
      <w:lvlText w:val=""/>
      <w:lvlJc w:val="left"/>
      <w:pPr>
        <w:tabs>
          <w:tab w:val="num" w:pos="-708"/>
        </w:tabs>
        <w:ind w:left="-708" w:hanging="360"/>
      </w:pPr>
      <w:rPr>
        <w:rFonts w:ascii="Symbol" w:hAnsi="Symbol"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8" w15:restartNumberingAfterBreak="0">
    <w:nsid w:val="18AE0A32"/>
    <w:multiLevelType w:val="hybridMultilevel"/>
    <w:tmpl w:val="1BBC6D64"/>
    <w:lvl w:ilvl="0" w:tplc="1172A4A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92214E"/>
    <w:multiLevelType w:val="hybridMultilevel"/>
    <w:tmpl w:val="E04EA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912ED"/>
    <w:multiLevelType w:val="hybridMultilevel"/>
    <w:tmpl w:val="A328BEA4"/>
    <w:lvl w:ilvl="0" w:tplc="9F9ED91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D818F0"/>
    <w:multiLevelType w:val="hybridMultilevel"/>
    <w:tmpl w:val="D5581A10"/>
    <w:lvl w:ilvl="0" w:tplc="5EFC3F8C">
      <w:start w:val="1"/>
      <w:numFmt w:val="bullet"/>
      <w:lvlText w:val="•"/>
      <w:lvlJc w:val="left"/>
      <w:pPr>
        <w:tabs>
          <w:tab w:val="num" w:pos="720"/>
        </w:tabs>
        <w:ind w:left="720" w:hanging="360"/>
      </w:pPr>
      <w:rPr>
        <w:rFonts w:ascii="Arial" w:hAnsi="Arial" w:hint="default"/>
      </w:rPr>
    </w:lvl>
    <w:lvl w:ilvl="1" w:tplc="733AEFD4">
      <w:start w:val="1"/>
      <w:numFmt w:val="bullet"/>
      <w:lvlText w:val="•"/>
      <w:lvlJc w:val="left"/>
      <w:pPr>
        <w:tabs>
          <w:tab w:val="num" w:pos="1440"/>
        </w:tabs>
        <w:ind w:left="1440" w:hanging="360"/>
      </w:pPr>
      <w:rPr>
        <w:rFonts w:ascii="Arial" w:hAnsi="Arial" w:hint="default"/>
      </w:rPr>
    </w:lvl>
    <w:lvl w:ilvl="2" w:tplc="226CFEC0">
      <w:start w:val="1282"/>
      <w:numFmt w:val="bullet"/>
      <w:lvlText w:val="•"/>
      <w:lvlJc w:val="left"/>
      <w:pPr>
        <w:tabs>
          <w:tab w:val="num" w:pos="2160"/>
        </w:tabs>
        <w:ind w:left="2160" w:hanging="360"/>
      </w:pPr>
      <w:rPr>
        <w:rFonts w:ascii="Arial" w:hAnsi="Arial" w:hint="default"/>
      </w:rPr>
    </w:lvl>
    <w:lvl w:ilvl="3" w:tplc="B2B43344" w:tentative="1">
      <w:start w:val="1"/>
      <w:numFmt w:val="bullet"/>
      <w:lvlText w:val="•"/>
      <w:lvlJc w:val="left"/>
      <w:pPr>
        <w:tabs>
          <w:tab w:val="num" w:pos="2880"/>
        </w:tabs>
        <w:ind w:left="2880" w:hanging="360"/>
      </w:pPr>
      <w:rPr>
        <w:rFonts w:ascii="Arial" w:hAnsi="Arial" w:hint="default"/>
      </w:rPr>
    </w:lvl>
    <w:lvl w:ilvl="4" w:tplc="FE6AC468" w:tentative="1">
      <w:start w:val="1"/>
      <w:numFmt w:val="bullet"/>
      <w:lvlText w:val="•"/>
      <w:lvlJc w:val="left"/>
      <w:pPr>
        <w:tabs>
          <w:tab w:val="num" w:pos="3600"/>
        </w:tabs>
        <w:ind w:left="3600" w:hanging="360"/>
      </w:pPr>
      <w:rPr>
        <w:rFonts w:ascii="Arial" w:hAnsi="Arial" w:hint="default"/>
      </w:rPr>
    </w:lvl>
    <w:lvl w:ilvl="5" w:tplc="4B34627E" w:tentative="1">
      <w:start w:val="1"/>
      <w:numFmt w:val="bullet"/>
      <w:lvlText w:val="•"/>
      <w:lvlJc w:val="left"/>
      <w:pPr>
        <w:tabs>
          <w:tab w:val="num" w:pos="4320"/>
        </w:tabs>
        <w:ind w:left="4320" w:hanging="360"/>
      </w:pPr>
      <w:rPr>
        <w:rFonts w:ascii="Arial" w:hAnsi="Arial" w:hint="default"/>
      </w:rPr>
    </w:lvl>
    <w:lvl w:ilvl="6" w:tplc="12FCC1A0" w:tentative="1">
      <w:start w:val="1"/>
      <w:numFmt w:val="bullet"/>
      <w:lvlText w:val="•"/>
      <w:lvlJc w:val="left"/>
      <w:pPr>
        <w:tabs>
          <w:tab w:val="num" w:pos="5040"/>
        </w:tabs>
        <w:ind w:left="5040" w:hanging="360"/>
      </w:pPr>
      <w:rPr>
        <w:rFonts w:ascii="Arial" w:hAnsi="Arial" w:hint="default"/>
      </w:rPr>
    </w:lvl>
    <w:lvl w:ilvl="7" w:tplc="C7B89366" w:tentative="1">
      <w:start w:val="1"/>
      <w:numFmt w:val="bullet"/>
      <w:lvlText w:val="•"/>
      <w:lvlJc w:val="left"/>
      <w:pPr>
        <w:tabs>
          <w:tab w:val="num" w:pos="5760"/>
        </w:tabs>
        <w:ind w:left="5760" w:hanging="360"/>
      </w:pPr>
      <w:rPr>
        <w:rFonts w:ascii="Arial" w:hAnsi="Arial" w:hint="default"/>
      </w:rPr>
    </w:lvl>
    <w:lvl w:ilvl="8" w:tplc="3BB4D2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646AE2"/>
    <w:multiLevelType w:val="hybridMultilevel"/>
    <w:tmpl w:val="984AD08E"/>
    <w:lvl w:ilvl="0" w:tplc="275E8F9C">
      <w:start w:val="1"/>
      <w:numFmt w:val="bullet"/>
      <w:lvlText w:val="•"/>
      <w:lvlJc w:val="left"/>
      <w:pPr>
        <w:tabs>
          <w:tab w:val="num" w:pos="-1080"/>
        </w:tabs>
        <w:ind w:left="-1080" w:hanging="360"/>
      </w:pPr>
      <w:rPr>
        <w:rFonts w:ascii="Arial" w:hAnsi="Arial" w:hint="default"/>
      </w:rPr>
    </w:lvl>
    <w:lvl w:ilvl="1" w:tplc="BFF24F62">
      <w:start w:val="1282"/>
      <w:numFmt w:val="bullet"/>
      <w:lvlText w:val="•"/>
      <w:lvlJc w:val="left"/>
      <w:pPr>
        <w:tabs>
          <w:tab w:val="num" w:pos="-360"/>
        </w:tabs>
        <w:ind w:left="-360" w:hanging="360"/>
      </w:pPr>
      <w:rPr>
        <w:rFonts w:ascii="Arial" w:hAnsi="Arial" w:hint="default"/>
      </w:rPr>
    </w:lvl>
    <w:lvl w:ilvl="2" w:tplc="B496926A">
      <w:start w:val="1"/>
      <w:numFmt w:val="bullet"/>
      <w:lvlText w:val="•"/>
      <w:lvlJc w:val="left"/>
      <w:pPr>
        <w:tabs>
          <w:tab w:val="num" w:pos="360"/>
        </w:tabs>
        <w:ind w:left="360" w:hanging="360"/>
      </w:pPr>
      <w:rPr>
        <w:rFonts w:ascii="Arial" w:hAnsi="Arial" w:hint="default"/>
      </w:rPr>
    </w:lvl>
    <w:lvl w:ilvl="3" w:tplc="624A48DA" w:tentative="1">
      <w:start w:val="1"/>
      <w:numFmt w:val="bullet"/>
      <w:lvlText w:val="•"/>
      <w:lvlJc w:val="left"/>
      <w:pPr>
        <w:tabs>
          <w:tab w:val="num" w:pos="1080"/>
        </w:tabs>
        <w:ind w:left="1080" w:hanging="360"/>
      </w:pPr>
      <w:rPr>
        <w:rFonts w:ascii="Arial" w:hAnsi="Arial" w:hint="default"/>
      </w:rPr>
    </w:lvl>
    <w:lvl w:ilvl="4" w:tplc="3EE08FC6" w:tentative="1">
      <w:start w:val="1"/>
      <w:numFmt w:val="bullet"/>
      <w:lvlText w:val="•"/>
      <w:lvlJc w:val="left"/>
      <w:pPr>
        <w:tabs>
          <w:tab w:val="num" w:pos="1800"/>
        </w:tabs>
        <w:ind w:left="1800" w:hanging="360"/>
      </w:pPr>
      <w:rPr>
        <w:rFonts w:ascii="Arial" w:hAnsi="Arial" w:hint="default"/>
      </w:rPr>
    </w:lvl>
    <w:lvl w:ilvl="5" w:tplc="17D00E50" w:tentative="1">
      <w:start w:val="1"/>
      <w:numFmt w:val="bullet"/>
      <w:lvlText w:val="•"/>
      <w:lvlJc w:val="left"/>
      <w:pPr>
        <w:tabs>
          <w:tab w:val="num" w:pos="2520"/>
        </w:tabs>
        <w:ind w:left="2520" w:hanging="360"/>
      </w:pPr>
      <w:rPr>
        <w:rFonts w:ascii="Arial" w:hAnsi="Arial" w:hint="default"/>
      </w:rPr>
    </w:lvl>
    <w:lvl w:ilvl="6" w:tplc="637C19E2" w:tentative="1">
      <w:start w:val="1"/>
      <w:numFmt w:val="bullet"/>
      <w:lvlText w:val="•"/>
      <w:lvlJc w:val="left"/>
      <w:pPr>
        <w:tabs>
          <w:tab w:val="num" w:pos="3240"/>
        </w:tabs>
        <w:ind w:left="3240" w:hanging="360"/>
      </w:pPr>
      <w:rPr>
        <w:rFonts w:ascii="Arial" w:hAnsi="Arial" w:hint="default"/>
      </w:rPr>
    </w:lvl>
    <w:lvl w:ilvl="7" w:tplc="6D2A8644" w:tentative="1">
      <w:start w:val="1"/>
      <w:numFmt w:val="bullet"/>
      <w:lvlText w:val="•"/>
      <w:lvlJc w:val="left"/>
      <w:pPr>
        <w:tabs>
          <w:tab w:val="num" w:pos="3960"/>
        </w:tabs>
        <w:ind w:left="3960" w:hanging="360"/>
      </w:pPr>
      <w:rPr>
        <w:rFonts w:ascii="Arial" w:hAnsi="Arial" w:hint="default"/>
      </w:rPr>
    </w:lvl>
    <w:lvl w:ilvl="8" w:tplc="44EA4E36" w:tentative="1">
      <w:start w:val="1"/>
      <w:numFmt w:val="bullet"/>
      <w:lvlText w:val="•"/>
      <w:lvlJc w:val="left"/>
      <w:pPr>
        <w:tabs>
          <w:tab w:val="num" w:pos="4680"/>
        </w:tabs>
        <w:ind w:left="4680" w:hanging="360"/>
      </w:pPr>
      <w:rPr>
        <w:rFonts w:ascii="Arial" w:hAnsi="Arial" w:hint="default"/>
      </w:rPr>
    </w:lvl>
  </w:abstractNum>
  <w:abstractNum w:abstractNumId="13" w15:restartNumberingAfterBreak="0">
    <w:nsid w:val="39B22762"/>
    <w:multiLevelType w:val="hybridMultilevel"/>
    <w:tmpl w:val="82D24F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C5961D3"/>
    <w:multiLevelType w:val="hybridMultilevel"/>
    <w:tmpl w:val="6B843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4134ED"/>
    <w:multiLevelType w:val="hybridMultilevel"/>
    <w:tmpl w:val="26248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05C57C1"/>
    <w:multiLevelType w:val="hybridMultilevel"/>
    <w:tmpl w:val="F6D2909A"/>
    <w:lvl w:ilvl="0" w:tplc="8CBC9628">
      <w:start w:val="1"/>
      <w:numFmt w:val="decimal"/>
      <w:lvlText w:val="%1)"/>
      <w:lvlJc w:val="left"/>
      <w:pPr>
        <w:ind w:left="360" w:hanging="360"/>
      </w:pPr>
      <w:rPr>
        <w:rFonts w:asciiTheme="minorHAnsi" w:eastAsia="Times New Roman" w:hAnsiTheme="minorHAnsi" w:cstheme="minorHAnsi" w:hint="default"/>
        <w:b/>
        <w:i/>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3B2064"/>
    <w:multiLevelType w:val="hybridMultilevel"/>
    <w:tmpl w:val="DE307494"/>
    <w:lvl w:ilvl="0" w:tplc="F38CFDB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B77B9C"/>
    <w:multiLevelType w:val="hybridMultilevel"/>
    <w:tmpl w:val="B052E282"/>
    <w:lvl w:ilvl="0" w:tplc="48848398">
      <w:start w:val="1"/>
      <w:numFmt w:val="bullet"/>
      <w:lvlText w:val="•"/>
      <w:lvlJc w:val="left"/>
      <w:pPr>
        <w:tabs>
          <w:tab w:val="num" w:pos="228"/>
        </w:tabs>
        <w:ind w:left="228" w:hanging="360"/>
      </w:pPr>
      <w:rPr>
        <w:rFonts w:ascii="Arial" w:hAnsi="Arial" w:hint="default"/>
      </w:rPr>
    </w:lvl>
    <w:lvl w:ilvl="1" w:tplc="F6EAF5E2">
      <w:start w:val="1148"/>
      <w:numFmt w:val="bullet"/>
      <w:lvlText w:val="•"/>
      <w:lvlJc w:val="left"/>
      <w:pPr>
        <w:tabs>
          <w:tab w:val="num" w:pos="948"/>
        </w:tabs>
        <w:ind w:left="948" w:hanging="360"/>
      </w:pPr>
      <w:rPr>
        <w:rFonts w:ascii="Arial" w:hAnsi="Arial" w:hint="default"/>
      </w:rPr>
    </w:lvl>
    <w:lvl w:ilvl="2" w:tplc="7D86FCB8">
      <w:start w:val="1"/>
      <w:numFmt w:val="bullet"/>
      <w:lvlText w:val="•"/>
      <w:lvlJc w:val="left"/>
      <w:pPr>
        <w:tabs>
          <w:tab w:val="num" w:pos="1668"/>
        </w:tabs>
        <w:ind w:left="1668" w:hanging="360"/>
      </w:pPr>
      <w:rPr>
        <w:rFonts w:ascii="Arial" w:hAnsi="Arial" w:hint="default"/>
      </w:rPr>
    </w:lvl>
    <w:lvl w:ilvl="3" w:tplc="A23079C4" w:tentative="1">
      <w:start w:val="1"/>
      <w:numFmt w:val="bullet"/>
      <w:lvlText w:val="•"/>
      <w:lvlJc w:val="left"/>
      <w:pPr>
        <w:tabs>
          <w:tab w:val="num" w:pos="2388"/>
        </w:tabs>
        <w:ind w:left="2388" w:hanging="360"/>
      </w:pPr>
      <w:rPr>
        <w:rFonts w:ascii="Arial" w:hAnsi="Arial" w:hint="default"/>
      </w:rPr>
    </w:lvl>
    <w:lvl w:ilvl="4" w:tplc="C83A1402" w:tentative="1">
      <w:start w:val="1"/>
      <w:numFmt w:val="bullet"/>
      <w:lvlText w:val="•"/>
      <w:lvlJc w:val="left"/>
      <w:pPr>
        <w:tabs>
          <w:tab w:val="num" w:pos="3108"/>
        </w:tabs>
        <w:ind w:left="3108" w:hanging="360"/>
      </w:pPr>
      <w:rPr>
        <w:rFonts w:ascii="Arial" w:hAnsi="Arial" w:hint="default"/>
      </w:rPr>
    </w:lvl>
    <w:lvl w:ilvl="5" w:tplc="EE003C92" w:tentative="1">
      <w:start w:val="1"/>
      <w:numFmt w:val="bullet"/>
      <w:lvlText w:val="•"/>
      <w:lvlJc w:val="left"/>
      <w:pPr>
        <w:tabs>
          <w:tab w:val="num" w:pos="3828"/>
        </w:tabs>
        <w:ind w:left="3828" w:hanging="360"/>
      </w:pPr>
      <w:rPr>
        <w:rFonts w:ascii="Arial" w:hAnsi="Arial" w:hint="default"/>
      </w:rPr>
    </w:lvl>
    <w:lvl w:ilvl="6" w:tplc="3754F6B4" w:tentative="1">
      <w:start w:val="1"/>
      <w:numFmt w:val="bullet"/>
      <w:lvlText w:val="•"/>
      <w:lvlJc w:val="left"/>
      <w:pPr>
        <w:tabs>
          <w:tab w:val="num" w:pos="4548"/>
        </w:tabs>
        <w:ind w:left="4548" w:hanging="360"/>
      </w:pPr>
      <w:rPr>
        <w:rFonts w:ascii="Arial" w:hAnsi="Arial" w:hint="default"/>
      </w:rPr>
    </w:lvl>
    <w:lvl w:ilvl="7" w:tplc="121033DC" w:tentative="1">
      <w:start w:val="1"/>
      <w:numFmt w:val="bullet"/>
      <w:lvlText w:val="•"/>
      <w:lvlJc w:val="left"/>
      <w:pPr>
        <w:tabs>
          <w:tab w:val="num" w:pos="5268"/>
        </w:tabs>
        <w:ind w:left="5268" w:hanging="360"/>
      </w:pPr>
      <w:rPr>
        <w:rFonts w:ascii="Arial" w:hAnsi="Arial" w:hint="default"/>
      </w:rPr>
    </w:lvl>
    <w:lvl w:ilvl="8" w:tplc="0C1604A8" w:tentative="1">
      <w:start w:val="1"/>
      <w:numFmt w:val="bullet"/>
      <w:lvlText w:val="•"/>
      <w:lvlJc w:val="left"/>
      <w:pPr>
        <w:tabs>
          <w:tab w:val="num" w:pos="5988"/>
        </w:tabs>
        <w:ind w:left="5988" w:hanging="360"/>
      </w:pPr>
      <w:rPr>
        <w:rFonts w:ascii="Arial" w:hAnsi="Arial" w:hint="default"/>
      </w:rPr>
    </w:lvl>
  </w:abstractNum>
  <w:abstractNum w:abstractNumId="19" w15:restartNumberingAfterBreak="0">
    <w:nsid w:val="4CCC6F46"/>
    <w:multiLevelType w:val="hybridMultilevel"/>
    <w:tmpl w:val="3682A9A0"/>
    <w:lvl w:ilvl="0" w:tplc="0AE448E6">
      <w:start w:val="1"/>
      <w:numFmt w:val="bullet"/>
      <w:lvlText w:val="•"/>
      <w:lvlJc w:val="left"/>
      <w:pPr>
        <w:tabs>
          <w:tab w:val="num" w:pos="720"/>
        </w:tabs>
        <w:ind w:left="720" w:hanging="360"/>
      </w:pPr>
      <w:rPr>
        <w:rFonts w:ascii="Arial" w:hAnsi="Arial" w:hint="default"/>
      </w:rPr>
    </w:lvl>
    <w:lvl w:ilvl="1" w:tplc="F80C934A" w:tentative="1">
      <w:start w:val="1"/>
      <w:numFmt w:val="bullet"/>
      <w:lvlText w:val="•"/>
      <w:lvlJc w:val="left"/>
      <w:pPr>
        <w:tabs>
          <w:tab w:val="num" w:pos="1440"/>
        </w:tabs>
        <w:ind w:left="1440" w:hanging="360"/>
      </w:pPr>
      <w:rPr>
        <w:rFonts w:ascii="Arial" w:hAnsi="Arial" w:hint="default"/>
      </w:rPr>
    </w:lvl>
    <w:lvl w:ilvl="2" w:tplc="22544454" w:tentative="1">
      <w:start w:val="1"/>
      <w:numFmt w:val="bullet"/>
      <w:lvlText w:val="•"/>
      <w:lvlJc w:val="left"/>
      <w:pPr>
        <w:tabs>
          <w:tab w:val="num" w:pos="2160"/>
        </w:tabs>
        <w:ind w:left="2160" w:hanging="360"/>
      </w:pPr>
      <w:rPr>
        <w:rFonts w:ascii="Arial" w:hAnsi="Arial" w:hint="default"/>
      </w:rPr>
    </w:lvl>
    <w:lvl w:ilvl="3" w:tplc="CC4C2E8C" w:tentative="1">
      <w:start w:val="1"/>
      <w:numFmt w:val="bullet"/>
      <w:lvlText w:val="•"/>
      <w:lvlJc w:val="left"/>
      <w:pPr>
        <w:tabs>
          <w:tab w:val="num" w:pos="2880"/>
        </w:tabs>
        <w:ind w:left="2880" w:hanging="360"/>
      </w:pPr>
      <w:rPr>
        <w:rFonts w:ascii="Arial" w:hAnsi="Arial" w:hint="default"/>
      </w:rPr>
    </w:lvl>
    <w:lvl w:ilvl="4" w:tplc="2E26BDE2" w:tentative="1">
      <w:start w:val="1"/>
      <w:numFmt w:val="bullet"/>
      <w:lvlText w:val="•"/>
      <w:lvlJc w:val="left"/>
      <w:pPr>
        <w:tabs>
          <w:tab w:val="num" w:pos="3600"/>
        </w:tabs>
        <w:ind w:left="3600" w:hanging="360"/>
      </w:pPr>
      <w:rPr>
        <w:rFonts w:ascii="Arial" w:hAnsi="Arial" w:hint="default"/>
      </w:rPr>
    </w:lvl>
    <w:lvl w:ilvl="5" w:tplc="13724972" w:tentative="1">
      <w:start w:val="1"/>
      <w:numFmt w:val="bullet"/>
      <w:lvlText w:val="•"/>
      <w:lvlJc w:val="left"/>
      <w:pPr>
        <w:tabs>
          <w:tab w:val="num" w:pos="4320"/>
        </w:tabs>
        <w:ind w:left="4320" w:hanging="360"/>
      </w:pPr>
      <w:rPr>
        <w:rFonts w:ascii="Arial" w:hAnsi="Arial" w:hint="default"/>
      </w:rPr>
    </w:lvl>
    <w:lvl w:ilvl="6" w:tplc="23BA0B8E" w:tentative="1">
      <w:start w:val="1"/>
      <w:numFmt w:val="bullet"/>
      <w:lvlText w:val="•"/>
      <w:lvlJc w:val="left"/>
      <w:pPr>
        <w:tabs>
          <w:tab w:val="num" w:pos="5040"/>
        </w:tabs>
        <w:ind w:left="5040" w:hanging="360"/>
      </w:pPr>
      <w:rPr>
        <w:rFonts w:ascii="Arial" w:hAnsi="Arial" w:hint="default"/>
      </w:rPr>
    </w:lvl>
    <w:lvl w:ilvl="7" w:tplc="AC68C4C6" w:tentative="1">
      <w:start w:val="1"/>
      <w:numFmt w:val="bullet"/>
      <w:lvlText w:val="•"/>
      <w:lvlJc w:val="left"/>
      <w:pPr>
        <w:tabs>
          <w:tab w:val="num" w:pos="5760"/>
        </w:tabs>
        <w:ind w:left="5760" w:hanging="360"/>
      </w:pPr>
      <w:rPr>
        <w:rFonts w:ascii="Arial" w:hAnsi="Arial" w:hint="default"/>
      </w:rPr>
    </w:lvl>
    <w:lvl w:ilvl="8" w:tplc="70168E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BC4063"/>
    <w:multiLevelType w:val="hybridMultilevel"/>
    <w:tmpl w:val="B686AA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9947A3"/>
    <w:multiLevelType w:val="hybridMultilevel"/>
    <w:tmpl w:val="A7BAF6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235729E"/>
    <w:multiLevelType w:val="hybridMultilevel"/>
    <w:tmpl w:val="C15A3126"/>
    <w:lvl w:ilvl="0" w:tplc="D13C61F2">
      <w:start w:val="1"/>
      <w:numFmt w:val="bullet"/>
      <w:lvlText w:val=""/>
      <w:lvlJc w:val="left"/>
      <w:pPr>
        <w:tabs>
          <w:tab w:val="num" w:pos="720"/>
        </w:tabs>
        <w:ind w:left="720" w:hanging="360"/>
      </w:pPr>
      <w:rPr>
        <w:rFonts w:ascii="Wingdings" w:hAnsi="Wingdings" w:hint="default"/>
      </w:rPr>
    </w:lvl>
    <w:lvl w:ilvl="1" w:tplc="F592A3A6" w:tentative="1">
      <w:start w:val="1"/>
      <w:numFmt w:val="bullet"/>
      <w:lvlText w:val=""/>
      <w:lvlJc w:val="left"/>
      <w:pPr>
        <w:tabs>
          <w:tab w:val="num" w:pos="1440"/>
        </w:tabs>
        <w:ind w:left="1440" w:hanging="360"/>
      </w:pPr>
      <w:rPr>
        <w:rFonts w:ascii="Wingdings" w:hAnsi="Wingdings" w:hint="default"/>
      </w:rPr>
    </w:lvl>
    <w:lvl w:ilvl="2" w:tplc="B184ABEC" w:tentative="1">
      <w:start w:val="1"/>
      <w:numFmt w:val="bullet"/>
      <w:lvlText w:val=""/>
      <w:lvlJc w:val="left"/>
      <w:pPr>
        <w:tabs>
          <w:tab w:val="num" w:pos="2160"/>
        </w:tabs>
        <w:ind w:left="2160" w:hanging="360"/>
      </w:pPr>
      <w:rPr>
        <w:rFonts w:ascii="Wingdings" w:hAnsi="Wingdings" w:hint="default"/>
      </w:rPr>
    </w:lvl>
    <w:lvl w:ilvl="3" w:tplc="01D6BF4A" w:tentative="1">
      <w:start w:val="1"/>
      <w:numFmt w:val="bullet"/>
      <w:lvlText w:val=""/>
      <w:lvlJc w:val="left"/>
      <w:pPr>
        <w:tabs>
          <w:tab w:val="num" w:pos="2880"/>
        </w:tabs>
        <w:ind w:left="2880" w:hanging="360"/>
      </w:pPr>
      <w:rPr>
        <w:rFonts w:ascii="Wingdings" w:hAnsi="Wingdings" w:hint="default"/>
      </w:rPr>
    </w:lvl>
    <w:lvl w:ilvl="4" w:tplc="FCF266DC" w:tentative="1">
      <w:start w:val="1"/>
      <w:numFmt w:val="bullet"/>
      <w:lvlText w:val=""/>
      <w:lvlJc w:val="left"/>
      <w:pPr>
        <w:tabs>
          <w:tab w:val="num" w:pos="3600"/>
        </w:tabs>
        <w:ind w:left="3600" w:hanging="360"/>
      </w:pPr>
      <w:rPr>
        <w:rFonts w:ascii="Wingdings" w:hAnsi="Wingdings" w:hint="default"/>
      </w:rPr>
    </w:lvl>
    <w:lvl w:ilvl="5" w:tplc="71AAE0CC" w:tentative="1">
      <w:start w:val="1"/>
      <w:numFmt w:val="bullet"/>
      <w:lvlText w:val=""/>
      <w:lvlJc w:val="left"/>
      <w:pPr>
        <w:tabs>
          <w:tab w:val="num" w:pos="4320"/>
        </w:tabs>
        <w:ind w:left="4320" w:hanging="360"/>
      </w:pPr>
      <w:rPr>
        <w:rFonts w:ascii="Wingdings" w:hAnsi="Wingdings" w:hint="default"/>
      </w:rPr>
    </w:lvl>
    <w:lvl w:ilvl="6" w:tplc="7E2CCBC0" w:tentative="1">
      <w:start w:val="1"/>
      <w:numFmt w:val="bullet"/>
      <w:lvlText w:val=""/>
      <w:lvlJc w:val="left"/>
      <w:pPr>
        <w:tabs>
          <w:tab w:val="num" w:pos="5040"/>
        </w:tabs>
        <w:ind w:left="5040" w:hanging="360"/>
      </w:pPr>
      <w:rPr>
        <w:rFonts w:ascii="Wingdings" w:hAnsi="Wingdings" w:hint="default"/>
      </w:rPr>
    </w:lvl>
    <w:lvl w:ilvl="7" w:tplc="0660E948" w:tentative="1">
      <w:start w:val="1"/>
      <w:numFmt w:val="bullet"/>
      <w:lvlText w:val=""/>
      <w:lvlJc w:val="left"/>
      <w:pPr>
        <w:tabs>
          <w:tab w:val="num" w:pos="5760"/>
        </w:tabs>
        <w:ind w:left="5760" w:hanging="360"/>
      </w:pPr>
      <w:rPr>
        <w:rFonts w:ascii="Wingdings" w:hAnsi="Wingdings" w:hint="default"/>
      </w:rPr>
    </w:lvl>
    <w:lvl w:ilvl="8" w:tplc="19D2CE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E1767"/>
    <w:multiLevelType w:val="hybridMultilevel"/>
    <w:tmpl w:val="044411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8F4784"/>
    <w:multiLevelType w:val="hybridMultilevel"/>
    <w:tmpl w:val="CF0476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EEB0357"/>
    <w:multiLevelType w:val="hybridMultilevel"/>
    <w:tmpl w:val="AFC0F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8B341BF"/>
    <w:multiLevelType w:val="hybridMultilevel"/>
    <w:tmpl w:val="EDC66DAC"/>
    <w:lvl w:ilvl="0" w:tplc="E5CC53A2">
      <w:start w:val="1"/>
      <w:numFmt w:val="bullet"/>
      <w:lvlText w:val="•"/>
      <w:lvlJc w:val="left"/>
      <w:pPr>
        <w:tabs>
          <w:tab w:val="num" w:pos="720"/>
        </w:tabs>
        <w:ind w:left="720" w:hanging="360"/>
      </w:pPr>
      <w:rPr>
        <w:rFonts w:ascii="Arial" w:hAnsi="Arial" w:hint="default"/>
      </w:rPr>
    </w:lvl>
    <w:lvl w:ilvl="1" w:tplc="06846D5E" w:tentative="1">
      <w:start w:val="1"/>
      <w:numFmt w:val="bullet"/>
      <w:lvlText w:val="•"/>
      <w:lvlJc w:val="left"/>
      <w:pPr>
        <w:tabs>
          <w:tab w:val="num" w:pos="1440"/>
        </w:tabs>
        <w:ind w:left="1440" w:hanging="360"/>
      </w:pPr>
      <w:rPr>
        <w:rFonts w:ascii="Arial" w:hAnsi="Arial" w:hint="default"/>
      </w:rPr>
    </w:lvl>
    <w:lvl w:ilvl="2" w:tplc="30F2FA70" w:tentative="1">
      <w:start w:val="1"/>
      <w:numFmt w:val="bullet"/>
      <w:lvlText w:val="•"/>
      <w:lvlJc w:val="left"/>
      <w:pPr>
        <w:tabs>
          <w:tab w:val="num" w:pos="2160"/>
        </w:tabs>
        <w:ind w:left="2160" w:hanging="360"/>
      </w:pPr>
      <w:rPr>
        <w:rFonts w:ascii="Arial" w:hAnsi="Arial" w:hint="default"/>
      </w:rPr>
    </w:lvl>
    <w:lvl w:ilvl="3" w:tplc="63AA0808" w:tentative="1">
      <w:start w:val="1"/>
      <w:numFmt w:val="bullet"/>
      <w:lvlText w:val="•"/>
      <w:lvlJc w:val="left"/>
      <w:pPr>
        <w:tabs>
          <w:tab w:val="num" w:pos="2880"/>
        </w:tabs>
        <w:ind w:left="2880" w:hanging="360"/>
      </w:pPr>
      <w:rPr>
        <w:rFonts w:ascii="Arial" w:hAnsi="Arial" w:hint="default"/>
      </w:rPr>
    </w:lvl>
    <w:lvl w:ilvl="4" w:tplc="6B225B20" w:tentative="1">
      <w:start w:val="1"/>
      <w:numFmt w:val="bullet"/>
      <w:lvlText w:val="•"/>
      <w:lvlJc w:val="left"/>
      <w:pPr>
        <w:tabs>
          <w:tab w:val="num" w:pos="3600"/>
        </w:tabs>
        <w:ind w:left="3600" w:hanging="360"/>
      </w:pPr>
      <w:rPr>
        <w:rFonts w:ascii="Arial" w:hAnsi="Arial" w:hint="default"/>
      </w:rPr>
    </w:lvl>
    <w:lvl w:ilvl="5" w:tplc="5C105496" w:tentative="1">
      <w:start w:val="1"/>
      <w:numFmt w:val="bullet"/>
      <w:lvlText w:val="•"/>
      <w:lvlJc w:val="left"/>
      <w:pPr>
        <w:tabs>
          <w:tab w:val="num" w:pos="4320"/>
        </w:tabs>
        <w:ind w:left="4320" w:hanging="360"/>
      </w:pPr>
      <w:rPr>
        <w:rFonts w:ascii="Arial" w:hAnsi="Arial" w:hint="default"/>
      </w:rPr>
    </w:lvl>
    <w:lvl w:ilvl="6" w:tplc="808E4954" w:tentative="1">
      <w:start w:val="1"/>
      <w:numFmt w:val="bullet"/>
      <w:lvlText w:val="•"/>
      <w:lvlJc w:val="left"/>
      <w:pPr>
        <w:tabs>
          <w:tab w:val="num" w:pos="5040"/>
        </w:tabs>
        <w:ind w:left="5040" w:hanging="360"/>
      </w:pPr>
      <w:rPr>
        <w:rFonts w:ascii="Arial" w:hAnsi="Arial" w:hint="default"/>
      </w:rPr>
    </w:lvl>
    <w:lvl w:ilvl="7" w:tplc="8612EABA" w:tentative="1">
      <w:start w:val="1"/>
      <w:numFmt w:val="bullet"/>
      <w:lvlText w:val="•"/>
      <w:lvlJc w:val="left"/>
      <w:pPr>
        <w:tabs>
          <w:tab w:val="num" w:pos="5760"/>
        </w:tabs>
        <w:ind w:left="5760" w:hanging="360"/>
      </w:pPr>
      <w:rPr>
        <w:rFonts w:ascii="Arial" w:hAnsi="Arial" w:hint="default"/>
      </w:rPr>
    </w:lvl>
    <w:lvl w:ilvl="8" w:tplc="9EF820D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183608"/>
    <w:multiLevelType w:val="hybridMultilevel"/>
    <w:tmpl w:val="20723296"/>
    <w:lvl w:ilvl="0" w:tplc="1D9C3AB0">
      <w:start w:val="1"/>
      <w:numFmt w:val="bullet"/>
      <w:lvlText w:val="•"/>
      <w:lvlJc w:val="left"/>
      <w:pPr>
        <w:tabs>
          <w:tab w:val="num" w:pos="720"/>
        </w:tabs>
        <w:ind w:left="720" w:hanging="360"/>
      </w:pPr>
      <w:rPr>
        <w:rFonts w:ascii="Arial" w:hAnsi="Arial" w:hint="default"/>
      </w:rPr>
    </w:lvl>
    <w:lvl w:ilvl="1" w:tplc="01C2EBD2" w:tentative="1">
      <w:start w:val="1"/>
      <w:numFmt w:val="bullet"/>
      <w:lvlText w:val="•"/>
      <w:lvlJc w:val="left"/>
      <w:pPr>
        <w:tabs>
          <w:tab w:val="num" w:pos="1440"/>
        </w:tabs>
        <w:ind w:left="1440" w:hanging="360"/>
      </w:pPr>
      <w:rPr>
        <w:rFonts w:ascii="Arial" w:hAnsi="Arial" w:hint="default"/>
      </w:rPr>
    </w:lvl>
    <w:lvl w:ilvl="2" w:tplc="69A200FE" w:tentative="1">
      <w:start w:val="1"/>
      <w:numFmt w:val="bullet"/>
      <w:lvlText w:val="•"/>
      <w:lvlJc w:val="left"/>
      <w:pPr>
        <w:tabs>
          <w:tab w:val="num" w:pos="2160"/>
        </w:tabs>
        <w:ind w:left="2160" w:hanging="360"/>
      </w:pPr>
      <w:rPr>
        <w:rFonts w:ascii="Arial" w:hAnsi="Arial" w:hint="default"/>
      </w:rPr>
    </w:lvl>
    <w:lvl w:ilvl="3" w:tplc="8EC2183A" w:tentative="1">
      <w:start w:val="1"/>
      <w:numFmt w:val="bullet"/>
      <w:lvlText w:val="•"/>
      <w:lvlJc w:val="left"/>
      <w:pPr>
        <w:tabs>
          <w:tab w:val="num" w:pos="2880"/>
        </w:tabs>
        <w:ind w:left="2880" w:hanging="360"/>
      </w:pPr>
      <w:rPr>
        <w:rFonts w:ascii="Arial" w:hAnsi="Arial" w:hint="default"/>
      </w:rPr>
    </w:lvl>
    <w:lvl w:ilvl="4" w:tplc="F31E8DBC" w:tentative="1">
      <w:start w:val="1"/>
      <w:numFmt w:val="bullet"/>
      <w:lvlText w:val="•"/>
      <w:lvlJc w:val="left"/>
      <w:pPr>
        <w:tabs>
          <w:tab w:val="num" w:pos="3600"/>
        </w:tabs>
        <w:ind w:left="3600" w:hanging="360"/>
      </w:pPr>
      <w:rPr>
        <w:rFonts w:ascii="Arial" w:hAnsi="Arial" w:hint="default"/>
      </w:rPr>
    </w:lvl>
    <w:lvl w:ilvl="5" w:tplc="FC6C44D8" w:tentative="1">
      <w:start w:val="1"/>
      <w:numFmt w:val="bullet"/>
      <w:lvlText w:val="•"/>
      <w:lvlJc w:val="left"/>
      <w:pPr>
        <w:tabs>
          <w:tab w:val="num" w:pos="4320"/>
        </w:tabs>
        <w:ind w:left="4320" w:hanging="360"/>
      </w:pPr>
      <w:rPr>
        <w:rFonts w:ascii="Arial" w:hAnsi="Arial" w:hint="default"/>
      </w:rPr>
    </w:lvl>
    <w:lvl w:ilvl="6" w:tplc="9CD627EC" w:tentative="1">
      <w:start w:val="1"/>
      <w:numFmt w:val="bullet"/>
      <w:lvlText w:val="•"/>
      <w:lvlJc w:val="left"/>
      <w:pPr>
        <w:tabs>
          <w:tab w:val="num" w:pos="5040"/>
        </w:tabs>
        <w:ind w:left="5040" w:hanging="360"/>
      </w:pPr>
      <w:rPr>
        <w:rFonts w:ascii="Arial" w:hAnsi="Arial" w:hint="default"/>
      </w:rPr>
    </w:lvl>
    <w:lvl w:ilvl="7" w:tplc="007E2D0E" w:tentative="1">
      <w:start w:val="1"/>
      <w:numFmt w:val="bullet"/>
      <w:lvlText w:val="•"/>
      <w:lvlJc w:val="left"/>
      <w:pPr>
        <w:tabs>
          <w:tab w:val="num" w:pos="5760"/>
        </w:tabs>
        <w:ind w:left="5760" w:hanging="360"/>
      </w:pPr>
      <w:rPr>
        <w:rFonts w:ascii="Arial" w:hAnsi="Arial" w:hint="default"/>
      </w:rPr>
    </w:lvl>
    <w:lvl w:ilvl="8" w:tplc="D7E0681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0"/>
  </w:num>
  <w:num w:numId="3">
    <w:abstractNumId w:val="5"/>
  </w:num>
  <w:num w:numId="4">
    <w:abstractNumId w:val="25"/>
  </w:num>
  <w:num w:numId="5">
    <w:abstractNumId w:val="13"/>
  </w:num>
  <w:num w:numId="6">
    <w:abstractNumId w:val="20"/>
  </w:num>
  <w:num w:numId="7">
    <w:abstractNumId w:val="7"/>
  </w:num>
  <w:num w:numId="8">
    <w:abstractNumId w:val="23"/>
  </w:num>
  <w:num w:numId="9">
    <w:abstractNumId w:val="15"/>
  </w:num>
  <w:num w:numId="10">
    <w:abstractNumId w:val="4"/>
  </w:num>
  <w:num w:numId="11">
    <w:abstractNumId w:val="21"/>
  </w:num>
  <w:num w:numId="12">
    <w:abstractNumId w:val="9"/>
  </w:num>
  <w:num w:numId="13">
    <w:abstractNumId w:val="8"/>
  </w:num>
  <w:num w:numId="14">
    <w:abstractNumId w:val="19"/>
  </w:num>
  <w:num w:numId="15">
    <w:abstractNumId w:val="22"/>
  </w:num>
  <w:num w:numId="16">
    <w:abstractNumId w:val="6"/>
  </w:num>
  <w:num w:numId="17">
    <w:abstractNumId w:val="27"/>
  </w:num>
  <w:num w:numId="18">
    <w:abstractNumId w:val="18"/>
  </w:num>
  <w:num w:numId="19">
    <w:abstractNumId w:val="26"/>
  </w:num>
  <w:num w:numId="20">
    <w:abstractNumId w:val="2"/>
  </w:num>
  <w:num w:numId="21">
    <w:abstractNumId w:val="12"/>
  </w:num>
  <w:num w:numId="22">
    <w:abstractNumId w:val="11"/>
  </w:num>
  <w:num w:numId="23">
    <w:abstractNumId w:val="14"/>
  </w:num>
  <w:num w:numId="24">
    <w:abstractNumId w:val="10"/>
  </w:num>
  <w:num w:numId="25">
    <w:abstractNumId w:val="1"/>
  </w:num>
  <w:num w:numId="26">
    <w:abstractNumId w:val="3"/>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D7"/>
    <w:rsid w:val="0000525B"/>
    <w:rsid w:val="000225B1"/>
    <w:rsid w:val="00024418"/>
    <w:rsid w:val="000271EC"/>
    <w:rsid w:val="000515D1"/>
    <w:rsid w:val="00053D87"/>
    <w:rsid w:val="00054B81"/>
    <w:rsid w:val="00066E51"/>
    <w:rsid w:val="00081D52"/>
    <w:rsid w:val="00095504"/>
    <w:rsid w:val="000A0433"/>
    <w:rsid w:val="000B6472"/>
    <w:rsid w:val="000F269E"/>
    <w:rsid w:val="00103610"/>
    <w:rsid w:val="0011102A"/>
    <w:rsid w:val="001117D7"/>
    <w:rsid w:val="00113C0A"/>
    <w:rsid w:val="00116DA5"/>
    <w:rsid w:val="0012138C"/>
    <w:rsid w:val="001245E6"/>
    <w:rsid w:val="00125A66"/>
    <w:rsid w:val="00133657"/>
    <w:rsid w:val="00136EC3"/>
    <w:rsid w:val="00142783"/>
    <w:rsid w:val="00165CB1"/>
    <w:rsid w:val="00171236"/>
    <w:rsid w:val="001B1E66"/>
    <w:rsid w:val="001C0B6D"/>
    <w:rsid w:val="001C1C40"/>
    <w:rsid w:val="001C3AA3"/>
    <w:rsid w:val="001C40D6"/>
    <w:rsid w:val="001E6D9D"/>
    <w:rsid w:val="001E7310"/>
    <w:rsid w:val="00210753"/>
    <w:rsid w:val="00210A1B"/>
    <w:rsid w:val="002352E1"/>
    <w:rsid w:val="00247254"/>
    <w:rsid w:val="00250060"/>
    <w:rsid w:val="00253F04"/>
    <w:rsid w:val="00281F34"/>
    <w:rsid w:val="002829CF"/>
    <w:rsid w:val="0028792E"/>
    <w:rsid w:val="002941F0"/>
    <w:rsid w:val="002A5D76"/>
    <w:rsid w:val="002A6F6E"/>
    <w:rsid w:val="002A7823"/>
    <w:rsid w:val="002B0693"/>
    <w:rsid w:val="002C6226"/>
    <w:rsid w:val="002E1034"/>
    <w:rsid w:val="002E2726"/>
    <w:rsid w:val="00300503"/>
    <w:rsid w:val="00311947"/>
    <w:rsid w:val="00311D3D"/>
    <w:rsid w:val="0031629B"/>
    <w:rsid w:val="00316C98"/>
    <w:rsid w:val="00321518"/>
    <w:rsid w:val="00322F5F"/>
    <w:rsid w:val="0032313B"/>
    <w:rsid w:val="0034004A"/>
    <w:rsid w:val="00343048"/>
    <w:rsid w:val="003518D6"/>
    <w:rsid w:val="00380D01"/>
    <w:rsid w:val="0038511D"/>
    <w:rsid w:val="0039439B"/>
    <w:rsid w:val="003A0219"/>
    <w:rsid w:val="003C2909"/>
    <w:rsid w:val="003C5C88"/>
    <w:rsid w:val="003D060F"/>
    <w:rsid w:val="003E0589"/>
    <w:rsid w:val="003F3EE1"/>
    <w:rsid w:val="00421C73"/>
    <w:rsid w:val="00446D4F"/>
    <w:rsid w:val="00461780"/>
    <w:rsid w:val="0047439E"/>
    <w:rsid w:val="00475547"/>
    <w:rsid w:val="004A7282"/>
    <w:rsid w:val="004B4948"/>
    <w:rsid w:val="004C3A8E"/>
    <w:rsid w:val="004D3B4A"/>
    <w:rsid w:val="004E6433"/>
    <w:rsid w:val="00516EE8"/>
    <w:rsid w:val="00543DEE"/>
    <w:rsid w:val="00547BC6"/>
    <w:rsid w:val="00562522"/>
    <w:rsid w:val="005660D9"/>
    <w:rsid w:val="00566861"/>
    <w:rsid w:val="00582620"/>
    <w:rsid w:val="005A18FC"/>
    <w:rsid w:val="005A2B38"/>
    <w:rsid w:val="005A3033"/>
    <w:rsid w:val="005A4340"/>
    <w:rsid w:val="005C24DF"/>
    <w:rsid w:val="005C4779"/>
    <w:rsid w:val="005D0D2C"/>
    <w:rsid w:val="005D1CC9"/>
    <w:rsid w:val="005E342B"/>
    <w:rsid w:val="00600615"/>
    <w:rsid w:val="00604259"/>
    <w:rsid w:val="00654F06"/>
    <w:rsid w:val="00660790"/>
    <w:rsid w:val="00680BC7"/>
    <w:rsid w:val="006842DD"/>
    <w:rsid w:val="006A6EC1"/>
    <w:rsid w:val="006B0A61"/>
    <w:rsid w:val="006D3F1C"/>
    <w:rsid w:val="006D660E"/>
    <w:rsid w:val="006E2268"/>
    <w:rsid w:val="00702258"/>
    <w:rsid w:val="00717CC0"/>
    <w:rsid w:val="00731294"/>
    <w:rsid w:val="00764A1E"/>
    <w:rsid w:val="00770F98"/>
    <w:rsid w:val="007743D1"/>
    <w:rsid w:val="007749C5"/>
    <w:rsid w:val="007926D6"/>
    <w:rsid w:val="007954AC"/>
    <w:rsid w:val="007C3395"/>
    <w:rsid w:val="007D21A1"/>
    <w:rsid w:val="007E266F"/>
    <w:rsid w:val="007E413A"/>
    <w:rsid w:val="007E7F90"/>
    <w:rsid w:val="007F26D5"/>
    <w:rsid w:val="008032A0"/>
    <w:rsid w:val="008418DE"/>
    <w:rsid w:val="00853D95"/>
    <w:rsid w:val="008547E0"/>
    <w:rsid w:val="00881EB8"/>
    <w:rsid w:val="008910FC"/>
    <w:rsid w:val="00896449"/>
    <w:rsid w:val="008970ED"/>
    <w:rsid w:val="008B035C"/>
    <w:rsid w:val="008C2B19"/>
    <w:rsid w:val="00900DB7"/>
    <w:rsid w:val="00900DFA"/>
    <w:rsid w:val="00962FB6"/>
    <w:rsid w:val="00963F0B"/>
    <w:rsid w:val="00967A3E"/>
    <w:rsid w:val="00967AF8"/>
    <w:rsid w:val="009761E3"/>
    <w:rsid w:val="00977D00"/>
    <w:rsid w:val="009A52CB"/>
    <w:rsid w:val="009B2078"/>
    <w:rsid w:val="009B5EB7"/>
    <w:rsid w:val="009C288B"/>
    <w:rsid w:val="009C7EC4"/>
    <w:rsid w:val="009E00B9"/>
    <w:rsid w:val="00A01EE8"/>
    <w:rsid w:val="00A037AC"/>
    <w:rsid w:val="00A05F8B"/>
    <w:rsid w:val="00A12829"/>
    <w:rsid w:val="00A20835"/>
    <w:rsid w:val="00A21A39"/>
    <w:rsid w:val="00A30D28"/>
    <w:rsid w:val="00A47A7E"/>
    <w:rsid w:val="00A546CA"/>
    <w:rsid w:val="00AA0F4B"/>
    <w:rsid w:val="00AF3742"/>
    <w:rsid w:val="00B135C7"/>
    <w:rsid w:val="00B2319B"/>
    <w:rsid w:val="00B25206"/>
    <w:rsid w:val="00B511D2"/>
    <w:rsid w:val="00B65F63"/>
    <w:rsid w:val="00B71E75"/>
    <w:rsid w:val="00B72017"/>
    <w:rsid w:val="00BB3C5F"/>
    <w:rsid w:val="00BC72C1"/>
    <w:rsid w:val="00BD002B"/>
    <w:rsid w:val="00BD2831"/>
    <w:rsid w:val="00BD5D47"/>
    <w:rsid w:val="00BE304A"/>
    <w:rsid w:val="00BE4646"/>
    <w:rsid w:val="00BE51E4"/>
    <w:rsid w:val="00BF27DF"/>
    <w:rsid w:val="00C17945"/>
    <w:rsid w:val="00C17FC1"/>
    <w:rsid w:val="00C21EC9"/>
    <w:rsid w:val="00C246FC"/>
    <w:rsid w:val="00C2520C"/>
    <w:rsid w:val="00C34FD3"/>
    <w:rsid w:val="00C46B72"/>
    <w:rsid w:val="00C54BDF"/>
    <w:rsid w:val="00C5798E"/>
    <w:rsid w:val="00C8590F"/>
    <w:rsid w:val="00C97C0A"/>
    <w:rsid w:val="00CA4592"/>
    <w:rsid w:val="00CA53BC"/>
    <w:rsid w:val="00CC17B8"/>
    <w:rsid w:val="00CC6CE0"/>
    <w:rsid w:val="00CF7F49"/>
    <w:rsid w:val="00D01D2B"/>
    <w:rsid w:val="00D042AC"/>
    <w:rsid w:val="00D04627"/>
    <w:rsid w:val="00D33250"/>
    <w:rsid w:val="00D42432"/>
    <w:rsid w:val="00D42DDA"/>
    <w:rsid w:val="00DA05D1"/>
    <w:rsid w:val="00DB1F36"/>
    <w:rsid w:val="00E12FFA"/>
    <w:rsid w:val="00E308FE"/>
    <w:rsid w:val="00E545BA"/>
    <w:rsid w:val="00E57D75"/>
    <w:rsid w:val="00E70D72"/>
    <w:rsid w:val="00E729AD"/>
    <w:rsid w:val="00E82BE6"/>
    <w:rsid w:val="00EA0F49"/>
    <w:rsid w:val="00EB4A99"/>
    <w:rsid w:val="00EB6444"/>
    <w:rsid w:val="00EC71A5"/>
    <w:rsid w:val="00ED0A78"/>
    <w:rsid w:val="00EF16BE"/>
    <w:rsid w:val="00F07ACB"/>
    <w:rsid w:val="00F17DB6"/>
    <w:rsid w:val="00F271C7"/>
    <w:rsid w:val="00F32F88"/>
    <w:rsid w:val="00F3350A"/>
    <w:rsid w:val="00F4719C"/>
    <w:rsid w:val="00F476D7"/>
    <w:rsid w:val="00F47EBC"/>
    <w:rsid w:val="00F53D63"/>
    <w:rsid w:val="00F55605"/>
    <w:rsid w:val="00F577F7"/>
    <w:rsid w:val="00F64753"/>
    <w:rsid w:val="00F74708"/>
    <w:rsid w:val="00F77AA8"/>
    <w:rsid w:val="00FC2E17"/>
    <w:rsid w:val="00FC60BA"/>
    <w:rsid w:val="00FC6725"/>
    <w:rsid w:val="00FD1B24"/>
    <w:rsid w:val="00FD7269"/>
    <w:rsid w:val="00FF03CF"/>
    <w:rsid w:val="00FF4D5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8D10"/>
  <w15:docId w15:val="{9DCFF498-A962-4B95-B080-D42B9E0B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A0"/>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link w:val="Heading1Char"/>
    <w:uiPriority w:val="9"/>
    <w:qFormat/>
    <w:rsid w:val="00AA0F4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5006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paragraph" w:styleId="Heading3">
    <w:name w:val="heading 3"/>
    <w:basedOn w:val="Normal"/>
    <w:link w:val="Heading3Char"/>
    <w:uiPriority w:val="9"/>
    <w:qFormat/>
    <w:rsid w:val="007E7F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28"/>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semiHidden/>
    <w:rsid w:val="00977D00"/>
    <w:rPr>
      <w:szCs w:val="20"/>
    </w:rPr>
  </w:style>
  <w:style w:type="character" w:customStyle="1" w:styleId="FootnoteTextChar">
    <w:name w:val="Footnote Text Char"/>
    <w:basedOn w:val="DefaultParagraphFont"/>
    <w:link w:val="FootnoteText"/>
    <w:semiHidden/>
    <w:rsid w:val="00977D00"/>
    <w:rPr>
      <w:rFonts w:ascii="Times New Roman" w:eastAsia="Times New Roman" w:hAnsi="Times New Roman" w:cs="Times New Roman"/>
      <w:sz w:val="24"/>
      <w:szCs w:val="20"/>
      <w:lang w:eastAsia="pl-PL"/>
    </w:rPr>
  </w:style>
  <w:style w:type="character" w:styleId="FootnoteReference">
    <w:name w:val="footnote reference"/>
    <w:basedOn w:val="DefaultParagraphFont"/>
    <w:semiHidden/>
    <w:rsid w:val="007D21A1"/>
    <w:rPr>
      <w:vertAlign w:val="superscript"/>
    </w:rPr>
  </w:style>
  <w:style w:type="character" w:customStyle="1" w:styleId="Heading1Char">
    <w:name w:val="Heading 1 Char"/>
    <w:basedOn w:val="DefaultParagraphFont"/>
    <w:link w:val="Heading1"/>
    <w:uiPriority w:val="9"/>
    <w:rsid w:val="00AA0F4B"/>
    <w:rPr>
      <w:rFonts w:ascii="Times New Roman" w:eastAsia="Times New Roman" w:hAnsi="Times New Roman" w:cs="Times New Roman"/>
      <w:b/>
      <w:bCs/>
      <w:kern w:val="36"/>
      <w:sz w:val="48"/>
      <w:szCs w:val="48"/>
      <w:lang w:eastAsia="pl-PL"/>
    </w:rPr>
  </w:style>
  <w:style w:type="character" w:customStyle="1" w:styleId="Heading3Char">
    <w:name w:val="Heading 3 Char"/>
    <w:basedOn w:val="DefaultParagraphFont"/>
    <w:link w:val="Heading3"/>
    <w:uiPriority w:val="9"/>
    <w:rsid w:val="007E7F90"/>
    <w:rPr>
      <w:rFonts w:ascii="Times New Roman" w:eastAsia="Times New Roman" w:hAnsi="Times New Roman" w:cs="Times New Roman"/>
      <w:b/>
      <w:bCs/>
      <w:sz w:val="27"/>
      <w:szCs w:val="27"/>
      <w:lang w:eastAsia="pl-PL"/>
    </w:rPr>
  </w:style>
  <w:style w:type="paragraph" w:styleId="NormalWeb">
    <w:name w:val="Normal (Web)"/>
    <w:basedOn w:val="Normal"/>
    <w:uiPriority w:val="99"/>
    <w:semiHidden/>
    <w:unhideWhenUsed/>
    <w:rsid w:val="00142783"/>
    <w:pPr>
      <w:spacing w:before="100" w:beforeAutospacing="1" w:after="100" w:afterAutospacing="1"/>
    </w:pPr>
  </w:style>
  <w:style w:type="paragraph" w:styleId="BalloonText">
    <w:name w:val="Balloon Text"/>
    <w:basedOn w:val="Normal"/>
    <w:link w:val="BalloonTextChar"/>
    <w:uiPriority w:val="99"/>
    <w:semiHidden/>
    <w:unhideWhenUsed/>
    <w:rsid w:val="007954AC"/>
    <w:rPr>
      <w:rFonts w:ascii="Tahoma" w:hAnsi="Tahoma" w:cs="Tahoma"/>
      <w:sz w:val="16"/>
      <w:szCs w:val="16"/>
    </w:rPr>
  </w:style>
  <w:style w:type="character" w:customStyle="1" w:styleId="BalloonTextChar">
    <w:name w:val="Balloon Text Char"/>
    <w:basedOn w:val="DefaultParagraphFont"/>
    <w:link w:val="BalloonText"/>
    <w:uiPriority w:val="99"/>
    <w:semiHidden/>
    <w:rsid w:val="007954AC"/>
    <w:rPr>
      <w:rFonts w:ascii="Tahoma" w:hAnsi="Tahoma" w:cs="Tahoma"/>
      <w:sz w:val="16"/>
      <w:szCs w:val="16"/>
      <w:lang w:val="en-GB"/>
    </w:rPr>
  </w:style>
  <w:style w:type="character" w:styleId="Hyperlink">
    <w:name w:val="Hyperlink"/>
    <w:basedOn w:val="DefaultParagraphFont"/>
    <w:uiPriority w:val="99"/>
    <w:unhideWhenUsed/>
    <w:rsid w:val="007C3395"/>
    <w:rPr>
      <w:color w:val="0000FF" w:themeColor="hyperlink"/>
      <w:u w:val="single"/>
    </w:rPr>
  </w:style>
  <w:style w:type="character" w:styleId="FollowedHyperlink">
    <w:name w:val="FollowedHyperlink"/>
    <w:basedOn w:val="DefaultParagraphFont"/>
    <w:uiPriority w:val="99"/>
    <w:semiHidden/>
    <w:unhideWhenUsed/>
    <w:rsid w:val="00EF16BE"/>
    <w:rPr>
      <w:color w:val="800080" w:themeColor="followedHyperlink"/>
      <w:u w:val="single"/>
    </w:rPr>
  </w:style>
  <w:style w:type="character" w:customStyle="1" w:styleId="text">
    <w:name w:val="text"/>
    <w:basedOn w:val="DefaultParagraphFont"/>
    <w:rsid w:val="00250060"/>
  </w:style>
  <w:style w:type="character" w:customStyle="1" w:styleId="author-ref">
    <w:name w:val="author-ref"/>
    <w:basedOn w:val="DefaultParagraphFont"/>
    <w:rsid w:val="00250060"/>
  </w:style>
  <w:style w:type="character" w:customStyle="1" w:styleId="title-text">
    <w:name w:val="title-text"/>
    <w:basedOn w:val="DefaultParagraphFont"/>
    <w:rsid w:val="00250060"/>
  </w:style>
  <w:style w:type="character" w:customStyle="1" w:styleId="Heading2Char">
    <w:name w:val="Heading 2 Char"/>
    <w:basedOn w:val="DefaultParagraphFont"/>
    <w:link w:val="Heading2"/>
    <w:uiPriority w:val="9"/>
    <w:semiHidden/>
    <w:rsid w:val="00250060"/>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rsid w:val="00027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88">
      <w:bodyDiv w:val="1"/>
      <w:marLeft w:val="0"/>
      <w:marRight w:val="0"/>
      <w:marTop w:val="0"/>
      <w:marBottom w:val="0"/>
      <w:divBdr>
        <w:top w:val="none" w:sz="0" w:space="0" w:color="auto"/>
        <w:left w:val="none" w:sz="0" w:space="0" w:color="auto"/>
        <w:bottom w:val="none" w:sz="0" w:space="0" w:color="auto"/>
        <w:right w:val="none" w:sz="0" w:space="0" w:color="auto"/>
      </w:divBdr>
    </w:div>
    <w:div w:id="80488787">
      <w:bodyDiv w:val="1"/>
      <w:marLeft w:val="0"/>
      <w:marRight w:val="0"/>
      <w:marTop w:val="0"/>
      <w:marBottom w:val="0"/>
      <w:divBdr>
        <w:top w:val="none" w:sz="0" w:space="0" w:color="auto"/>
        <w:left w:val="none" w:sz="0" w:space="0" w:color="auto"/>
        <w:bottom w:val="none" w:sz="0" w:space="0" w:color="auto"/>
        <w:right w:val="none" w:sz="0" w:space="0" w:color="auto"/>
      </w:divBdr>
    </w:div>
    <w:div w:id="136262841">
      <w:bodyDiv w:val="1"/>
      <w:marLeft w:val="0"/>
      <w:marRight w:val="0"/>
      <w:marTop w:val="0"/>
      <w:marBottom w:val="0"/>
      <w:divBdr>
        <w:top w:val="none" w:sz="0" w:space="0" w:color="auto"/>
        <w:left w:val="none" w:sz="0" w:space="0" w:color="auto"/>
        <w:bottom w:val="none" w:sz="0" w:space="0" w:color="auto"/>
        <w:right w:val="none" w:sz="0" w:space="0" w:color="auto"/>
      </w:divBdr>
    </w:div>
    <w:div w:id="158230545">
      <w:bodyDiv w:val="1"/>
      <w:marLeft w:val="0"/>
      <w:marRight w:val="0"/>
      <w:marTop w:val="0"/>
      <w:marBottom w:val="0"/>
      <w:divBdr>
        <w:top w:val="none" w:sz="0" w:space="0" w:color="auto"/>
        <w:left w:val="none" w:sz="0" w:space="0" w:color="auto"/>
        <w:bottom w:val="none" w:sz="0" w:space="0" w:color="auto"/>
        <w:right w:val="none" w:sz="0" w:space="0" w:color="auto"/>
      </w:divBdr>
      <w:divsChild>
        <w:div w:id="476728707">
          <w:marLeft w:val="0"/>
          <w:marRight w:val="0"/>
          <w:marTop w:val="0"/>
          <w:marBottom w:val="0"/>
          <w:divBdr>
            <w:top w:val="none" w:sz="0" w:space="0" w:color="auto"/>
            <w:left w:val="none" w:sz="0" w:space="0" w:color="auto"/>
            <w:bottom w:val="none" w:sz="0" w:space="0" w:color="auto"/>
            <w:right w:val="none" w:sz="0" w:space="0" w:color="auto"/>
          </w:divBdr>
        </w:div>
        <w:div w:id="938685204">
          <w:marLeft w:val="0"/>
          <w:marRight w:val="0"/>
          <w:marTop w:val="0"/>
          <w:marBottom w:val="0"/>
          <w:divBdr>
            <w:top w:val="none" w:sz="0" w:space="0" w:color="auto"/>
            <w:left w:val="none" w:sz="0" w:space="0" w:color="auto"/>
            <w:bottom w:val="none" w:sz="0" w:space="0" w:color="auto"/>
            <w:right w:val="none" w:sz="0" w:space="0" w:color="auto"/>
          </w:divBdr>
        </w:div>
        <w:div w:id="730346568">
          <w:marLeft w:val="0"/>
          <w:marRight w:val="0"/>
          <w:marTop w:val="0"/>
          <w:marBottom w:val="0"/>
          <w:divBdr>
            <w:top w:val="none" w:sz="0" w:space="0" w:color="auto"/>
            <w:left w:val="none" w:sz="0" w:space="0" w:color="auto"/>
            <w:bottom w:val="none" w:sz="0" w:space="0" w:color="auto"/>
            <w:right w:val="none" w:sz="0" w:space="0" w:color="auto"/>
          </w:divBdr>
        </w:div>
        <w:div w:id="1079056603">
          <w:marLeft w:val="0"/>
          <w:marRight w:val="0"/>
          <w:marTop w:val="0"/>
          <w:marBottom w:val="0"/>
          <w:divBdr>
            <w:top w:val="none" w:sz="0" w:space="0" w:color="auto"/>
            <w:left w:val="none" w:sz="0" w:space="0" w:color="auto"/>
            <w:bottom w:val="none" w:sz="0" w:space="0" w:color="auto"/>
            <w:right w:val="none" w:sz="0" w:space="0" w:color="auto"/>
          </w:divBdr>
        </w:div>
      </w:divsChild>
    </w:div>
    <w:div w:id="207300486">
      <w:bodyDiv w:val="1"/>
      <w:marLeft w:val="0"/>
      <w:marRight w:val="0"/>
      <w:marTop w:val="0"/>
      <w:marBottom w:val="0"/>
      <w:divBdr>
        <w:top w:val="none" w:sz="0" w:space="0" w:color="auto"/>
        <w:left w:val="none" w:sz="0" w:space="0" w:color="auto"/>
        <w:bottom w:val="none" w:sz="0" w:space="0" w:color="auto"/>
        <w:right w:val="none" w:sz="0" w:space="0" w:color="auto"/>
      </w:divBdr>
    </w:div>
    <w:div w:id="276648206">
      <w:bodyDiv w:val="1"/>
      <w:marLeft w:val="0"/>
      <w:marRight w:val="0"/>
      <w:marTop w:val="0"/>
      <w:marBottom w:val="0"/>
      <w:divBdr>
        <w:top w:val="none" w:sz="0" w:space="0" w:color="auto"/>
        <w:left w:val="none" w:sz="0" w:space="0" w:color="auto"/>
        <w:bottom w:val="none" w:sz="0" w:space="0" w:color="auto"/>
        <w:right w:val="none" w:sz="0" w:space="0" w:color="auto"/>
      </w:divBdr>
    </w:div>
    <w:div w:id="375282540">
      <w:bodyDiv w:val="1"/>
      <w:marLeft w:val="0"/>
      <w:marRight w:val="0"/>
      <w:marTop w:val="0"/>
      <w:marBottom w:val="0"/>
      <w:divBdr>
        <w:top w:val="none" w:sz="0" w:space="0" w:color="auto"/>
        <w:left w:val="none" w:sz="0" w:space="0" w:color="auto"/>
        <w:bottom w:val="none" w:sz="0" w:space="0" w:color="auto"/>
        <w:right w:val="none" w:sz="0" w:space="0" w:color="auto"/>
      </w:divBdr>
    </w:div>
    <w:div w:id="553465127">
      <w:bodyDiv w:val="1"/>
      <w:marLeft w:val="0"/>
      <w:marRight w:val="0"/>
      <w:marTop w:val="0"/>
      <w:marBottom w:val="0"/>
      <w:divBdr>
        <w:top w:val="none" w:sz="0" w:space="0" w:color="auto"/>
        <w:left w:val="none" w:sz="0" w:space="0" w:color="auto"/>
        <w:bottom w:val="none" w:sz="0" w:space="0" w:color="auto"/>
        <w:right w:val="none" w:sz="0" w:space="0" w:color="auto"/>
      </w:divBdr>
    </w:div>
    <w:div w:id="611935527">
      <w:bodyDiv w:val="1"/>
      <w:marLeft w:val="0"/>
      <w:marRight w:val="0"/>
      <w:marTop w:val="0"/>
      <w:marBottom w:val="0"/>
      <w:divBdr>
        <w:top w:val="none" w:sz="0" w:space="0" w:color="auto"/>
        <w:left w:val="none" w:sz="0" w:space="0" w:color="auto"/>
        <w:bottom w:val="none" w:sz="0" w:space="0" w:color="auto"/>
        <w:right w:val="none" w:sz="0" w:space="0" w:color="auto"/>
      </w:divBdr>
    </w:div>
    <w:div w:id="640697337">
      <w:bodyDiv w:val="1"/>
      <w:marLeft w:val="0"/>
      <w:marRight w:val="0"/>
      <w:marTop w:val="0"/>
      <w:marBottom w:val="0"/>
      <w:divBdr>
        <w:top w:val="none" w:sz="0" w:space="0" w:color="auto"/>
        <w:left w:val="none" w:sz="0" w:space="0" w:color="auto"/>
        <w:bottom w:val="none" w:sz="0" w:space="0" w:color="auto"/>
        <w:right w:val="none" w:sz="0" w:space="0" w:color="auto"/>
      </w:divBdr>
      <w:divsChild>
        <w:div w:id="1346786516">
          <w:marLeft w:val="720"/>
          <w:marRight w:val="0"/>
          <w:marTop w:val="100"/>
          <w:marBottom w:val="0"/>
          <w:divBdr>
            <w:top w:val="none" w:sz="0" w:space="0" w:color="auto"/>
            <w:left w:val="none" w:sz="0" w:space="0" w:color="auto"/>
            <w:bottom w:val="none" w:sz="0" w:space="0" w:color="auto"/>
            <w:right w:val="none" w:sz="0" w:space="0" w:color="auto"/>
          </w:divBdr>
        </w:div>
        <w:div w:id="1627539283">
          <w:marLeft w:val="1440"/>
          <w:marRight w:val="0"/>
          <w:marTop w:val="100"/>
          <w:marBottom w:val="0"/>
          <w:divBdr>
            <w:top w:val="none" w:sz="0" w:space="0" w:color="auto"/>
            <w:left w:val="none" w:sz="0" w:space="0" w:color="auto"/>
            <w:bottom w:val="none" w:sz="0" w:space="0" w:color="auto"/>
            <w:right w:val="none" w:sz="0" w:space="0" w:color="auto"/>
          </w:divBdr>
        </w:div>
        <w:div w:id="1454517396">
          <w:marLeft w:val="1440"/>
          <w:marRight w:val="0"/>
          <w:marTop w:val="100"/>
          <w:marBottom w:val="0"/>
          <w:divBdr>
            <w:top w:val="none" w:sz="0" w:space="0" w:color="auto"/>
            <w:left w:val="none" w:sz="0" w:space="0" w:color="auto"/>
            <w:bottom w:val="none" w:sz="0" w:space="0" w:color="auto"/>
            <w:right w:val="none" w:sz="0" w:space="0" w:color="auto"/>
          </w:divBdr>
        </w:div>
        <w:div w:id="922184239">
          <w:marLeft w:val="1440"/>
          <w:marRight w:val="0"/>
          <w:marTop w:val="100"/>
          <w:marBottom w:val="0"/>
          <w:divBdr>
            <w:top w:val="none" w:sz="0" w:space="0" w:color="auto"/>
            <w:left w:val="none" w:sz="0" w:space="0" w:color="auto"/>
            <w:bottom w:val="none" w:sz="0" w:space="0" w:color="auto"/>
            <w:right w:val="none" w:sz="0" w:space="0" w:color="auto"/>
          </w:divBdr>
        </w:div>
      </w:divsChild>
    </w:div>
    <w:div w:id="671183648">
      <w:bodyDiv w:val="1"/>
      <w:marLeft w:val="0"/>
      <w:marRight w:val="0"/>
      <w:marTop w:val="0"/>
      <w:marBottom w:val="0"/>
      <w:divBdr>
        <w:top w:val="none" w:sz="0" w:space="0" w:color="auto"/>
        <w:left w:val="none" w:sz="0" w:space="0" w:color="auto"/>
        <w:bottom w:val="none" w:sz="0" w:space="0" w:color="auto"/>
        <w:right w:val="none" w:sz="0" w:space="0" w:color="auto"/>
      </w:divBdr>
    </w:div>
    <w:div w:id="805391111">
      <w:bodyDiv w:val="1"/>
      <w:marLeft w:val="0"/>
      <w:marRight w:val="0"/>
      <w:marTop w:val="0"/>
      <w:marBottom w:val="0"/>
      <w:divBdr>
        <w:top w:val="none" w:sz="0" w:space="0" w:color="auto"/>
        <w:left w:val="none" w:sz="0" w:space="0" w:color="auto"/>
        <w:bottom w:val="none" w:sz="0" w:space="0" w:color="auto"/>
        <w:right w:val="none" w:sz="0" w:space="0" w:color="auto"/>
      </w:divBdr>
    </w:div>
    <w:div w:id="827743231">
      <w:bodyDiv w:val="1"/>
      <w:marLeft w:val="0"/>
      <w:marRight w:val="0"/>
      <w:marTop w:val="0"/>
      <w:marBottom w:val="0"/>
      <w:divBdr>
        <w:top w:val="none" w:sz="0" w:space="0" w:color="auto"/>
        <w:left w:val="none" w:sz="0" w:space="0" w:color="auto"/>
        <w:bottom w:val="none" w:sz="0" w:space="0" w:color="auto"/>
        <w:right w:val="none" w:sz="0" w:space="0" w:color="auto"/>
      </w:divBdr>
      <w:divsChild>
        <w:div w:id="1426537047">
          <w:marLeft w:val="0"/>
          <w:marRight w:val="0"/>
          <w:marTop w:val="0"/>
          <w:marBottom w:val="0"/>
          <w:divBdr>
            <w:top w:val="none" w:sz="0" w:space="0" w:color="auto"/>
            <w:left w:val="none" w:sz="0" w:space="0" w:color="auto"/>
            <w:bottom w:val="none" w:sz="0" w:space="0" w:color="auto"/>
            <w:right w:val="none" w:sz="0" w:space="0" w:color="auto"/>
          </w:divBdr>
        </w:div>
        <w:div w:id="948849904">
          <w:marLeft w:val="0"/>
          <w:marRight w:val="0"/>
          <w:marTop w:val="0"/>
          <w:marBottom w:val="0"/>
          <w:divBdr>
            <w:top w:val="none" w:sz="0" w:space="0" w:color="auto"/>
            <w:left w:val="none" w:sz="0" w:space="0" w:color="auto"/>
            <w:bottom w:val="none" w:sz="0" w:space="0" w:color="auto"/>
            <w:right w:val="none" w:sz="0" w:space="0" w:color="auto"/>
          </w:divBdr>
        </w:div>
      </w:divsChild>
    </w:div>
    <w:div w:id="1027559324">
      <w:bodyDiv w:val="1"/>
      <w:marLeft w:val="0"/>
      <w:marRight w:val="0"/>
      <w:marTop w:val="0"/>
      <w:marBottom w:val="0"/>
      <w:divBdr>
        <w:top w:val="none" w:sz="0" w:space="0" w:color="auto"/>
        <w:left w:val="none" w:sz="0" w:space="0" w:color="auto"/>
        <w:bottom w:val="none" w:sz="0" w:space="0" w:color="auto"/>
        <w:right w:val="none" w:sz="0" w:space="0" w:color="auto"/>
      </w:divBdr>
    </w:div>
    <w:div w:id="1094399214">
      <w:bodyDiv w:val="1"/>
      <w:marLeft w:val="0"/>
      <w:marRight w:val="0"/>
      <w:marTop w:val="0"/>
      <w:marBottom w:val="0"/>
      <w:divBdr>
        <w:top w:val="none" w:sz="0" w:space="0" w:color="auto"/>
        <w:left w:val="none" w:sz="0" w:space="0" w:color="auto"/>
        <w:bottom w:val="none" w:sz="0" w:space="0" w:color="auto"/>
        <w:right w:val="none" w:sz="0" w:space="0" w:color="auto"/>
      </w:divBdr>
      <w:divsChild>
        <w:div w:id="945037246">
          <w:marLeft w:val="547"/>
          <w:marRight w:val="0"/>
          <w:marTop w:val="96"/>
          <w:marBottom w:val="0"/>
          <w:divBdr>
            <w:top w:val="none" w:sz="0" w:space="0" w:color="auto"/>
            <w:left w:val="none" w:sz="0" w:space="0" w:color="auto"/>
            <w:bottom w:val="none" w:sz="0" w:space="0" w:color="auto"/>
            <w:right w:val="none" w:sz="0" w:space="0" w:color="auto"/>
          </w:divBdr>
        </w:div>
        <w:div w:id="1384791309">
          <w:marLeft w:val="547"/>
          <w:marRight w:val="0"/>
          <w:marTop w:val="96"/>
          <w:marBottom w:val="0"/>
          <w:divBdr>
            <w:top w:val="none" w:sz="0" w:space="0" w:color="auto"/>
            <w:left w:val="none" w:sz="0" w:space="0" w:color="auto"/>
            <w:bottom w:val="none" w:sz="0" w:space="0" w:color="auto"/>
            <w:right w:val="none" w:sz="0" w:space="0" w:color="auto"/>
          </w:divBdr>
        </w:div>
        <w:div w:id="909118933">
          <w:marLeft w:val="547"/>
          <w:marRight w:val="0"/>
          <w:marTop w:val="96"/>
          <w:marBottom w:val="0"/>
          <w:divBdr>
            <w:top w:val="none" w:sz="0" w:space="0" w:color="auto"/>
            <w:left w:val="none" w:sz="0" w:space="0" w:color="auto"/>
            <w:bottom w:val="none" w:sz="0" w:space="0" w:color="auto"/>
            <w:right w:val="none" w:sz="0" w:space="0" w:color="auto"/>
          </w:divBdr>
        </w:div>
      </w:divsChild>
    </w:div>
    <w:div w:id="1132555698">
      <w:bodyDiv w:val="1"/>
      <w:marLeft w:val="0"/>
      <w:marRight w:val="0"/>
      <w:marTop w:val="0"/>
      <w:marBottom w:val="0"/>
      <w:divBdr>
        <w:top w:val="none" w:sz="0" w:space="0" w:color="auto"/>
        <w:left w:val="none" w:sz="0" w:space="0" w:color="auto"/>
        <w:bottom w:val="none" w:sz="0" w:space="0" w:color="auto"/>
        <w:right w:val="none" w:sz="0" w:space="0" w:color="auto"/>
      </w:divBdr>
      <w:divsChild>
        <w:div w:id="1708335952">
          <w:marLeft w:val="547"/>
          <w:marRight w:val="0"/>
          <w:marTop w:val="86"/>
          <w:marBottom w:val="0"/>
          <w:divBdr>
            <w:top w:val="none" w:sz="0" w:space="0" w:color="auto"/>
            <w:left w:val="none" w:sz="0" w:space="0" w:color="auto"/>
            <w:bottom w:val="none" w:sz="0" w:space="0" w:color="auto"/>
            <w:right w:val="none" w:sz="0" w:space="0" w:color="auto"/>
          </w:divBdr>
        </w:div>
      </w:divsChild>
    </w:div>
    <w:div w:id="1222986520">
      <w:bodyDiv w:val="1"/>
      <w:marLeft w:val="0"/>
      <w:marRight w:val="0"/>
      <w:marTop w:val="0"/>
      <w:marBottom w:val="0"/>
      <w:divBdr>
        <w:top w:val="none" w:sz="0" w:space="0" w:color="auto"/>
        <w:left w:val="none" w:sz="0" w:space="0" w:color="auto"/>
        <w:bottom w:val="none" w:sz="0" w:space="0" w:color="auto"/>
        <w:right w:val="none" w:sz="0" w:space="0" w:color="auto"/>
      </w:divBdr>
    </w:div>
    <w:div w:id="1426413116">
      <w:bodyDiv w:val="1"/>
      <w:marLeft w:val="0"/>
      <w:marRight w:val="0"/>
      <w:marTop w:val="0"/>
      <w:marBottom w:val="0"/>
      <w:divBdr>
        <w:top w:val="none" w:sz="0" w:space="0" w:color="auto"/>
        <w:left w:val="none" w:sz="0" w:space="0" w:color="auto"/>
        <w:bottom w:val="none" w:sz="0" w:space="0" w:color="auto"/>
        <w:right w:val="none" w:sz="0" w:space="0" w:color="auto"/>
      </w:divBdr>
      <w:divsChild>
        <w:div w:id="43723280">
          <w:marLeft w:val="0"/>
          <w:marRight w:val="0"/>
          <w:marTop w:val="200"/>
          <w:marBottom w:val="0"/>
          <w:divBdr>
            <w:top w:val="none" w:sz="0" w:space="0" w:color="auto"/>
            <w:left w:val="none" w:sz="0" w:space="0" w:color="auto"/>
            <w:bottom w:val="none" w:sz="0" w:space="0" w:color="auto"/>
            <w:right w:val="none" w:sz="0" w:space="0" w:color="auto"/>
          </w:divBdr>
        </w:div>
        <w:div w:id="1816877020">
          <w:marLeft w:val="0"/>
          <w:marRight w:val="0"/>
          <w:marTop w:val="200"/>
          <w:marBottom w:val="0"/>
          <w:divBdr>
            <w:top w:val="none" w:sz="0" w:space="0" w:color="auto"/>
            <w:left w:val="none" w:sz="0" w:space="0" w:color="auto"/>
            <w:bottom w:val="none" w:sz="0" w:space="0" w:color="auto"/>
            <w:right w:val="none" w:sz="0" w:space="0" w:color="auto"/>
          </w:divBdr>
        </w:div>
        <w:div w:id="859975348">
          <w:marLeft w:val="720"/>
          <w:marRight w:val="0"/>
          <w:marTop w:val="100"/>
          <w:marBottom w:val="0"/>
          <w:divBdr>
            <w:top w:val="none" w:sz="0" w:space="0" w:color="auto"/>
            <w:left w:val="none" w:sz="0" w:space="0" w:color="auto"/>
            <w:bottom w:val="none" w:sz="0" w:space="0" w:color="auto"/>
            <w:right w:val="none" w:sz="0" w:space="0" w:color="auto"/>
          </w:divBdr>
        </w:div>
        <w:div w:id="934291344">
          <w:marLeft w:val="0"/>
          <w:marRight w:val="0"/>
          <w:marTop w:val="200"/>
          <w:marBottom w:val="0"/>
          <w:divBdr>
            <w:top w:val="none" w:sz="0" w:space="0" w:color="auto"/>
            <w:left w:val="none" w:sz="0" w:space="0" w:color="auto"/>
            <w:bottom w:val="none" w:sz="0" w:space="0" w:color="auto"/>
            <w:right w:val="none" w:sz="0" w:space="0" w:color="auto"/>
          </w:divBdr>
        </w:div>
        <w:div w:id="1281763029">
          <w:marLeft w:val="720"/>
          <w:marRight w:val="0"/>
          <w:marTop w:val="100"/>
          <w:marBottom w:val="0"/>
          <w:divBdr>
            <w:top w:val="none" w:sz="0" w:space="0" w:color="auto"/>
            <w:left w:val="none" w:sz="0" w:space="0" w:color="auto"/>
            <w:bottom w:val="none" w:sz="0" w:space="0" w:color="auto"/>
            <w:right w:val="none" w:sz="0" w:space="0" w:color="auto"/>
          </w:divBdr>
        </w:div>
        <w:div w:id="1290168937">
          <w:marLeft w:val="720"/>
          <w:marRight w:val="0"/>
          <w:marTop w:val="100"/>
          <w:marBottom w:val="0"/>
          <w:divBdr>
            <w:top w:val="none" w:sz="0" w:space="0" w:color="auto"/>
            <w:left w:val="none" w:sz="0" w:space="0" w:color="auto"/>
            <w:bottom w:val="none" w:sz="0" w:space="0" w:color="auto"/>
            <w:right w:val="none" w:sz="0" w:space="0" w:color="auto"/>
          </w:divBdr>
        </w:div>
      </w:divsChild>
    </w:div>
    <w:div w:id="1563252138">
      <w:bodyDiv w:val="1"/>
      <w:marLeft w:val="0"/>
      <w:marRight w:val="0"/>
      <w:marTop w:val="0"/>
      <w:marBottom w:val="0"/>
      <w:divBdr>
        <w:top w:val="none" w:sz="0" w:space="0" w:color="auto"/>
        <w:left w:val="none" w:sz="0" w:space="0" w:color="auto"/>
        <w:bottom w:val="none" w:sz="0" w:space="0" w:color="auto"/>
        <w:right w:val="none" w:sz="0" w:space="0" w:color="auto"/>
      </w:divBdr>
      <w:divsChild>
        <w:div w:id="1707752694">
          <w:marLeft w:val="0"/>
          <w:marRight w:val="0"/>
          <w:marTop w:val="200"/>
          <w:marBottom w:val="0"/>
          <w:divBdr>
            <w:top w:val="none" w:sz="0" w:space="0" w:color="auto"/>
            <w:left w:val="none" w:sz="0" w:space="0" w:color="auto"/>
            <w:bottom w:val="none" w:sz="0" w:space="0" w:color="auto"/>
            <w:right w:val="none" w:sz="0" w:space="0" w:color="auto"/>
          </w:divBdr>
        </w:div>
        <w:div w:id="1153066637">
          <w:marLeft w:val="0"/>
          <w:marRight w:val="0"/>
          <w:marTop w:val="200"/>
          <w:marBottom w:val="0"/>
          <w:divBdr>
            <w:top w:val="none" w:sz="0" w:space="0" w:color="auto"/>
            <w:left w:val="none" w:sz="0" w:space="0" w:color="auto"/>
            <w:bottom w:val="none" w:sz="0" w:space="0" w:color="auto"/>
            <w:right w:val="none" w:sz="0" w:space="0" w:color="auto"/>
          </w:divBdr>
        </w:div>
      </w:divsChild>
    </w:div>
    <w:div w:id="1654067349">
      <w:bodyDiv w:val="1"/>
      <w:marLeft w:val="0"/>
      <w:marRight w:val="0"/>
      <w:marTop w:val="0"/>
      <w:marBottom w:val="0"/>
      <w:divBdr>
        <w:top w:val="none" w:sz="0" w:space="0" w:color="auto"/>
        <w:left w:val="none" w:sz="0" w:space="0" w:color="auto"/>
        <w:bottom w:val="none" w:sz="0" w:space="0" w:color="auto"/>
        <w:right w:val="none" w:sz="0" w:space="0" w:color="auto"/>
      </w:divBdr>
    </w:div>
    <w:div w:id="1693071488">
      <w:bodyDiv w:val="1"/>
      <w:marLeft w:val="0"/>
      <w:marRight w:val="0"/>
      <w:marTop w:val="0"/>
      <w:marBottom w:val="0"/>
      <w:divBdr>
        <w:top w:val="none" w:sz="0" w:space="0" w:color="auto"/>
        <w:left w:val="none" w:sz="0" w:space="0" w:color="auto"/>
        <w:bottom w:val="none" w:sz="0" w:space="0" w:color="auto"/>
        <w:right w:val="none" w:sz="0" w:space="0" w:color="auto"/>
      </w:divBdr>
    </w:div>
    <w:div w:id="1695620170">
      <w:bodyDiv w:val="1"/>
      <w:marLeft w:val="0"/>
      <w:marRight w:val="0"/>
      <w:marTop w:val="0"/>
      <w:marBottom w:val="0"/>
      <w:divBdr>
        <w:top w:val="none" w:sz="0" w:space="0" w:color="auto"/>
        <w:left w:val="none" w:sz="0" w:space="0" w:color="auto"/>
        <w:bottom w:val="none" w:sz="0" w:space="0" w:color="auto"/>
        <w:right w:val="none" w:sz="0" w:space="0" w:color="auto"/>
      </w:divBdr>
      <w:divsChild>
        <w:div w:id="61682346">
          <w:marLeft w:val="0"/>
          <w:marRight w:val="0"/>
          <w:marTop w:val="200"/>
          <w:marBottom w:val="0"/>
          <w:divBdr>
            <w:top w:val="none" w:sz="0" w:space="0" w:color="auto"/>
            <w:left w:val="none" w:sz="0" w:space="0" w:color="auto"/>
            <w:bottom w:val="none" w:sz="0" w:space="0" w:color="auto"/>
            <w:right w:val="none" w:sz="0" w:space="0" w:color="auto"/>
          </w:divBdr>
        </w:div>
        <w:div w:id="1057246586">
          <w:marLeft w:val="720"/>
          <w:marRight w:val="0"/>
          <w:marTop w:val="100"/>
          <w:marBottom w:val="0"/>
          <w:divBdr>
            <w:top w:val="none" w:sz="0" w:space="0" w:color="auto"/>
            <w:left w:val="none" w:sz="0" w:space="0" w:color="auto"/>
            <w:bottom w:val="none" w:sz="0" w:space="0" w:color="auto"/>
            <w:right w:val="none" w:sz="0" w:space="0" w:color="auto"/>
          </w:divBdr>
        </w:div>
        <w:div w:id="1451583593">
          <w:marLeft w:val="720"/>
          <w:marRight w:val="0"/>
          <w:marTop w:val="100"/>
          <w:marBottom w:val="0"/>
          <w:divBdr>
            <w:top w:val="none" w:sz="0" w:space="0" w:color="auto"/>
            <w:left w:val="none" w:sz="0" w:space="0" w:color="auto"/>
            <w:bottom w:val="none" w:sz="0" w:space="0" w:color="auto"/>
            <w:right w:val="none" w:sz="0" w:space="0" w:color="auto"/>
          </w:divBdr>
        </w:div>
        <w:div w:id="872301784">
          <w:marLeft w:val="0"/>
          <w:marRight w:val="0"/>
          <w:marTop w:val="200"/>
          <w:marBottom w:val="0"/>
          <w:divBdr>
            <w:top w:val="none" w:sz="0" w:space="0" w:color="auto"/>
            <w:left w:val="none" w:sz="0" w:space="0" w:color="auto"/>
            <w:bottom w:val="none" w:sz="0" w:space="0" w:color="auto"/>
            <w:right w:val="none" w:sz="0" w:space="0" w:color="auto"/>
          </w:divBdr>
        </w:div>
        <w:div w:id="895972428">
          <w:marLeft w:val="720"/>
          <w:marRight w:val="0"/>
          <w:marTop w:val="100"/>
          <w:marBottom w:val="0"/>
          <w:divBdr>
            <w:top w:val="none" w:sz="0" w:space="0" w:color="auto"/>
            <w:left w:val="none" w:sz="0" w:space="0" w:color="auto"/>
            <w:bottom w:val="none" w:sz="0" w:space="0" w:color="auto"/>
            <w:right w:val="none" w:sz="0" w:space="0" w:color="auto"/>
          </w:divBdr>
        </w:div>
        <w:div w:id="640963728">
          <w:marLeft w:val="0"/>
          <w:marRight w:val="0"/>
          <w:marTop w:val="200"/>
          <w:marBottom w:val="0"/>
          <w:divBdr>
            <w:top w:val="none" w:sz="0" w:space="0" w:color="auto"/>
            <w:left w:val="none" w:sz="0" w:space="0" w:color="auto"/>
            <w:bottom w:val="none" w:sz="0" w:space="0" w:color="auto"/>
            <w:right w:val="none" w:sz="0" w:space="0" w:color="auto"/>
          </w:divBdr>
        </w:div>
        <w:div w:id="728503980">
          <w:marLeft w:val="720"/>
          <w:marRight w:val="0"/>
          <w:marTop w:val="100"/>
          <w:marBottom w:val="0"/>
          <w:divBdr>
            <w:top w:val="none" w:sz="0" w:space="0" w:color="auto"/>
            <w:left w:val="none" w:sz="0" w:space="0" w:color="auto"/>
            <w:bottom w:val="none" w:sz="0" w:space="0" w:color="auto"/>
            <w:right w:val="none" w:sz="0" w:space="0" w:color="auto"/>
          </w:divBdr>
        </w:div>
      </w:divsChild>
    </w:div>
    <w:div w:id="1712998003">
      <w:bodyDiv w:val="1"/>
      <w:marLeft w:val="0"/>
      <w:marRight w:val="0"/>
      <w:marTop w:val="0"/>
      <w:marBottom w:val="0"/>
      <w:divBdr>
        <w:top w:val="none" w:sz="0" w:space="0" w:color="auto"/>
        <w:left w:val="none" w:sz="0" w:space="0" w:color="auto"/>
        <w:bottom w:val="none" w:sz="0" w:space="0" w:color="auto"/>
        <w:right w:val="none" w:sz="0" w:space="0" w:color="auto"/>
      </w:divBdr>
    </w:div>
    <w:div w:id="1812167132">
      <w:bodyDiv w:val="1"/>
      <w:marLeft w:val="0"/>
      <w:marRight w:val="0"/>
      <w:marTop w:val="0"/>
      <w:marBottom w:val="0"/>
      <w:divBdr>
        <w:top w:val="none" w:sz="0" w:space="0" w:color="auto"/>
        <w:left w:val="none" w:sz="0" w:space="0" w:color="auto"/>
        <w:bottom w:val="none" w:sz="0" w:space="0" w:color="auto"/>
        <w:right w:val="none" w:sz="0" w:space="0" w:color="auto"/>
      </w:divBdr>
    </w:div>
    <w:div w:id="1822385463">
      <w:bodyDiv w:val="1"/>
      <w:marLeft w:val="0"/>
      <w:marRight w:val="0"/>
      <w:marTop w:val="0"/>
      <w:marBottom w:val="0"/>
      <w:divBdr>
        <w:top w:val="none" w:sz="0" w:space="0" w:color="auto"/>
        <w:left w:val="none" w:sz="0" w:space="0" w:color="auto"/>
        <w:bottom w:val="none" w:sz="0" w:space="0" w:color="auto"/>
        <w:right w:val="none" w:sz="0" w:space="0" w:color="auto"/>
      </w:divBdr>
      <w:divsChild>
        <w:div w:id="723259575">
          <w:marLeft w:val="0"/>
          <w:marRight w:val="0"/>
          <w:marTop w:val="200"/>
          <w:marBottom w:val="0"/>
          <w:divBdr>
            <w:top w:val="none" w:sz="0" w:space="0" w:color="auto"/>
            <w:left w:val="none" w:sz="0" w:space="0" w:color="auto"/>
            <w:bottom w:val="none" w:sz="0" w:space="0" w:color="auto"/>
            <w:right w:val="none" w:sz="0" w:space="0" w:color="auto"/>
          </w:divBdr>
        </w:div>
        <w:div w:id="1490172074">
          <w:marLeft w:val="0"/>
          <w:marRight w:val="0"/>
          <w:marTop w:val="200"/>
          <w:marBottom w:val="0"/>
          <w:divBdr>
            <w:top w:val="none" w:sz="0" w:space="0" w:color="auto"/>
            <w:left w:val="none" w:sz="0" w:space="0" w:color="auto"/>
            <w:bottom w:val="none" w:sz="0" w:space="0" w:color="auto"/>
            <w:right w:val="none" w:sz="0" w:space="0" w:color="auto"/>
          </w:divBdr>
        </w:div>
      </w:divsChild>
    </w:div>
    <w:div w:id="1917737223">
      <w:bodyDiv w:val="1"/>
      <w:marLeft w:val="0"/>
      <w:marRight w:val="0"/>
      <w:marTop w:val="0"/>
      <w:marBottom w:val="0"/>
      <w:divBdr>
        <w:top w:val="none" w:sz="0" w:space="0" w:color="auto"/>
        <w:left w:val="none" w:sz="0" w:space="0" w:color="auto"/>
        <w:bottom w:val="none" w:sz="0" w:space="0" w:color="auto"/>
        <w:right w:val="none" w:sz="0" w:space="0" w:color="auto"/>
      </w:divBdr>
    </w:div>
    <w:div w:id="1967540821">
      <w:bodyDiv w:val="1"/>
      <w:marLeft w:val="0"/>
      <w:marRight w:val="0"/>
      <w:marTop w:val="0"/>
      <w:marBottom w:val="0"/>
      <w:divBdr>
        <w:top w:val="none" w:sz="0" w:space="0" w:color="auto"/>
        <w:left w:val="none" w:sz="0" w:space="0" w:color="auto"/>
        <w:bottom w:val="none" w:sz="0" w:space="0" w:color="auto"/>
        <w:right w:val="none" w:sz="0" w:space="0" w:color="auto"/>
      </w:divBdr>
      <w:divsChild>
        <w:div w:id="1028069960">
          <w:marLeft w:val="0"/>
          <w:marRight w:val="0"/>
          <w:marTop w:val="200"/>
          <w:marBottom w:val="0"/>
          <w:divBdr>
            <w:top w:val="none" w:sz="0" w:space="0" w:color="auto"/>
            <w:left w:val="none" w:sz="0" w:space="0" w:color="auto"/>
            <w:bottom w:val="none" w:sz="0" w:space="0" w:color="auto"/>
            <w:right w:val="none" w:sz="0" w:space="0" w:color="auto"/>
          </w:divBdr>
        </w:div>
        <w:div w:id="1142966156">
          <w:marLeft w:val="0"/>
          <w:marRight w:val="0"/>
          <w:marTop w:val="200"/>
          <w:marBottom w:val="0"/>
          <w:divBdr>
            <w:top w:val="none" w:sz="0" w:space="0" w:color="auto"/>
            <w:left w:val="none" w:sz="0" w:space="0" w:color="auto"/>
            <w:bottom w:val="none" w:sz="0" w:space="0" w:color="auto"/>
            <w:right w:val="none" w:sz="0" w:space="0" w:color="auto"/>
          </w:divBdr>
        </w:div>
        <w:div w:id="191936772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ster.com/jobs/q-transportation-jobs.aspx" TargetMode="External"/><Relationship Id="rId18" Type="http://schemas.openxmlformats.org/officeDocument/2006/relationships/hyperlink" Target="https://www.sciencedirect.com/science/journal/20925212/3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talyst.org/media/companies-more-women-board-directors-experience-higher-financial-performance-according-latest" TargetMode="External"/><Relationship Id="rId17" Type="http://schemas.openxmlformats.org/officeDocument/2006/relationships/hyperlink" Target="https://www.sciencedirect.com/science/journal/20925212" TargetMode="External"/><Relationship Id="rId2" Type="http://schemas.openxmlformats.org/officeDocument/2006/relationships/numbering" Target="numbering.xml"/><Relationship Id="rId16" Type="http://schemas.openxmlformats.org/officeDocument/2006/relationships/hyperlink" Target="https://ourworldindata.org/structural-transformation-and-deindustrialization-evidence-from-todays-rich-count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owonline.org" TargetMode="External"/><Relationship Id="rId10" Type="http://schemas.openxmlformats.org/officeDocument/2006/relationships/hyperlink" Target="https://www.sciencedirect.com/science/article/pii/S2092521216300049" TargetMode="External"/><Relationship Id="rId19" Type="http://schemas.openxmlformats.org/officeDocument/2006/relationships/hyperlink" Target="mailto:research@apics.org" TargetMode="External"/><Relationship Id="rId4" Type="http://schemas.openxmlformats.org/officeDocument/2006/relationships/settings" Target="settings.xml"/><Relationship Id="rId9" Type="http://schemas.openxmlformats.org/officeDocument/2006/relationships/hyperlink" Target="https://www.sciencedirect.com/science/article/pii/S2092521216300049" TargetMode="External"/><Relationship Id="rId14" Type="http://schemas.openxmlformats.org/officeDocument/2006/relationships/hyperlink" Target="https://www.monster.com/jobs/q-warehouse-associate-job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399B-507F-4D3F-A74F-E2A5A3F0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4071</Words>
  <Characters>23207</Characters>
  <Application>Microsoft Office Word</Application>
  <DocSecurity>0</DocSecurity>
  <Lines>193</Lines>
  <Paragraphs>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Klosa</dc:creator>
  <cp:lastModifiedBy>Saeyeon Roh</cp:lastModifiedBy>
  <cp:revision>3</cp:revision>
  <dcterms:created xsi:type="dcterms:W3CDTF">2018-07-29T22:44:00Z</dcterms:created>
  <dcterms:modified xsi:type="dcterms:W3CDTF">2018-07-29T22:51:00Z</dcterms:modified>
</cp:coreProperties>
</file>